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C30E" w14:textId="3320D667" w:rsidR="00A07F4D" w:rsidRDefault="00AC1472" w:rsidP="00A07F4D">
      <w:pPr>
        <w:spacing w:after="120" w:line="240" w:lineRule="auto"/>
        <w:contextualSpacing/>
        <w:jc w:val="center"/>
        <w:rPr>
          <w:rFonts w:ascii="Proxima Nova" w:hAnsi="Proxima Nova"/>
          <w:b/>
          <w:bCs/>
          <w:color w:val="00438C"/>
          <w:sz w:val="46"/>
          <w:szCs w:val="44"/>
        </w:rPr>
      </w:pPr>
      <w:bookmarkStart w:id="0" w:name="_Hlk76478973"/>
      <w:bookmarkEnd w:id="0"/>
      <w:r w:rsidRPr="00AC1472">
        <w:rPr>
          <w:rFonts w:ascii="Proxima Nova" w:hAnsi="Proxima Nova"/>
          <w:b/>
          <w:bCs/>
          <w:color w:val="00438C"/>
          <w:sz w:val="46"/>
          <w:szCs w:val="44"/>
        </w:rPr>
        <w:t>TEMPORARY FOOD PREMISES NOTIFICATION FORM</w:t>
      </w:r>
    </w:p>
    <w:p w14:paraId="27EF4150" w14:textId="4491B2D8" w:rsidR="002A0F93" w:rsidRDefault="00AC1472" w:rsidP="00535172">
      <w:pPr>
        <w:autoSpaceDE w:val="0"/>
        <w:autoSpaceDN w:val="0"/>
        <w:adjustRightInd w:val="0"/>
        <w:spacing w:line="240" w:lineRule="auto"/>
        <w:jc w:val="center"/>
        <w:rPr>
          <w:rFonts w:ascii="Arial" w:hAnsi="Arial" w:cs="Arial"/>
        </w:rPr>
      </w:pPr>
      <w:r w:rsidRPr="00AC1472">
        <w:rPr>
          <w:rFonts w:ascii="Arial" w:hAnsi="Arial" w:cs="Arial"/>
        </w:rPr>
        <w:t>To be lodged with Event Permit and/or stall holder permit where food is to be sold, for more information please contact Council 8</w:t>
      </w:r>
      <w:r>
        <w:rPr>
          <w:rFonts w:ascii="Arial" w:hAnsi="Arial" w:cs="Arial"/>
        </w:rPr>
        <w:t>5848000</w:t>
      </w:r>
    </w:p>
    <w:tbl>
      <w:tblPr>
        <w:tblStyle w:val="TableGrid"/>
        <w:tblpPr w:leftFromText="180" w:rightFromText="180" w:vertAnchor="text" w:horzAnchor="margin" w:tblpY="77"/>
        <w:tblW w:w="10485" w:type="dxa"/>
        <w:tblLook w:val="04A0" w:firstRow="1" w:lastRow="0" w:firstColumn="1" w:lastColumn="0" w:noHBand="0" w:noVBand="1"/>
      </w:tblPr>
      <w:tblGrid>
        <w:gridCol w:w="5242"/>
        <w:gridCol w:w="5243"/>
      </w:tblGrid>
      <w:tr w:rsidR="008C4F62" w:rsidRPr="008857AC" w14:paraId="5247DE96" w14:textId="77777777" w:rsidTr="00DE755B">
        <w:trPr>
          <w:trHeight w:val="400"/>
        </w:trPr>
        <w:tc>
          <w:tcPr>
            <w:tcW w:w="10485" w:type="dxa"/>
            <w:gridSpan w:val="2"/>
            <w:tcBorders>
              <w:top w:val="single" w:sz="4" w:space="0" w:color="008CCC"/>
              <w:left w:val="single" w:sz="4" w:space="0" w:color="008CCC"/>
              <w:bottom w:val="single" w:sz="4" w:space="0" w:color="008CCC"/>
              <w:right w:val="single" w:sz="4" w:space="0" w:color="008CCC"/>
            </w:tcBorders>
            <w:shd w:val="clear" w:color="auto" w:fill="008CCC"/>
          </w:tcPr>
          <w:p w14:paraId="485A7BB0" w14:textId="77777777" w:rsidR="008C4F62" w:rsidRPr="008857AC" w:rsidRDefault="008C4F62" w:rsidP="008C4F62">
            <w:pPr>
              <w:spacing w:before="40" w:after="40"/>
              <w:jc w:val="both"/>
              <w:rPr>
                <w:rFonts w:ascii="Arial" w:hAnsi="Arial" w:cs="Arial"/>
                <w:color w:val="00438C"/>
              </w:rPr>
            </w:pPr>
            <w:r w:rsidRPr="008857AC">
              <w:rPr>
                <w:rFonts w:ascii="Proxima Nova" w:hAnsi="Proxima Nova"/>
                <w:b/>
                <w:bCs/>
                <w:color w:val="FFFFFF" w:themeColor="background1"/>
                <w:sz w:val="24"/>
                <w:szCs w:val="12"/>
              </w:rPr>
              <w:t>SECTION 1</w:t>
            </w:r>
            <w:r>
              <w:rPr>
                <w:rFonts w:ascii="Proxima Nova" w:hAnsi="Proxima Nova"/>
                <w:b/>
                <w:bCs/>
                <w:color w:val="FFFFFF" w:themeColor="background1"/>
                <w:sz w:val="24"/>
                <w:szCs w:val="12"/>
              </w:rPr>
              <w:t xml:space="preserve"> – APPLICANT DETAILS</w:t>
            </w:r>
          </w:p>
        </w:tc>
      </w:tr>
      <w:tr w:rsidR="00AC1472" w:rsidRPr="008857AC" w14:paraId="20CF1976" w14:textId="77777777" w:rsidTr="00AD0B3A">
        <w:trPr>
          <w:trHeight w:val="366"/>
        </w:trPr>
        <w:tc>
          <w:tcPr>
            <w:tcW w:w="5242" w:type="dxa"/>
            <w:tcBorders>
              <w:top w:val="single" w:sz="4" w:space="0" w:color="008CCC"/>
              <w:left w:val="single" w:sz="4" w:space="0" w:color="008CCC"/>
              <w:bottom w:val="single" w:sz="4" w:space="0" w:color="008CCC"/>
              <w:right w:val="single" w:sz="4" w:space="0" w:color="008CCC"/>
            </w:tcBorders>
          </w:tcPr>
          <w:p w14:paraId="523C1336" w14:textId="77777777" w:rsidR="00AC1472" w:rsidRPr="008857AC" w:rsidRDefault="00AC1472" w:rsidP="008C4F62">
            <w:pPr>
              <w:spacing w:before="40" w:after="40"/>
              <w:jc w:val="both"/>
              <w:rPr>
                <w:rFonts w:ascii="Arial" w:hAnsi="Arial" w:cs="Arial"/>
                <w:color w:val="00438C"/>
              </w:rPr>
            </w:pPr>
            <w:r>
              <w:rPr>
                <w:rFonts w:ascii="Arial" w:hAnsi="Arial" w:cs="Arial"/>
              </w:rPr>
              <w:t>Name of Business:</w:t>
            </w:r>
          </w:p>
        </w:tc>
        <w:tc>
          <w:tcPr>
            <w:tcW w:w="5243" w:type="dxa"/>
            <w:tcBorders>
              <w:top w:val="single" w:sz="4" w:space="0" w:color="008CCC"/>
              <w:left w:val="single" w:sz="4" w:space="0" w:color="008CCC"/>
              <w:bottom w:val="single" w:sz="4" w:space="0" w:color="008CCC"/>
              <w:right w:val="single" w:sz="4" w:space="0" w:color="008CCC"/>
            </w:tcBorders>
          </w:tcPr>
          <w:p w14:paraId="5A9EFFFB" w14:textId="52366D80" w:rsidR="00AC1472" w:rsidRPr="008857AC" w:rsidRDefault="00AC1472" w:rsidP="008C4F62">
            <w:pPr>
              <w:spacing w:before="40" w:after="40"/>
              <w:jc w:val="both"/>
              <w:rPr>
                <w:rFonts w:ascii="Arial" w:hAnsi="Arial" w:cs="Arial"/>
                <w:color w:val="00438C"/>
              </w:rPr>
            </w:pPr>
            <w:r w:rsidRPr="00AC1472">
              <w:rPr>
                <w:rFonts w:ascii="Arial" w:hAnsi="Arial" w:cs="Arial"/>
              </w:rPr>
              <w:t xml:space="preserve">ABN </w:t>
            </w:r>
            <w:r w:rsidRPr="00AC1472">
              <w:rPr>
                <w:rFonts w:ascii="Arial" w:hAnsi="Arial" w:cs="Arial"/>
                <w:i/>
                <w:iCs/>
                <w:sz w:val="18"/>
                <w:szCs w:val="18"/>
              </w:rPr>
              <w:t>(If applicable)</w:t>
            </w:r>
          </w:p>
        </w:tc>
      </w:tr>
      <w:tr w:rsidR="00CF5404" w:rsidRPr="008857AC" w14:paraId="20B2ECBB" w14:textId="77777777" w:rsidTr="00DE755B">
        <w:trPr>
          <w:trHeight w:val="366"/>
        </w:trPr>
        <w:tc>
          <w:tcPr>
            <w:tcW w:w="10485" w:type="dxa"/>
            <w:gridSpan w:val="2"/>
            <w:tcBorders>
              <w:top w:val="single" w:sz="4" w:space="0" w:color="008CCC"/>
              <w:left w:val="single" w:sz="4" w:space="0" w:color="008CCC"/>
              <w:bottom w:val="single" w:sz="4" w:space="0" w:color="008CCC"/>
              <w:right w:val="single" w:sz="4" w:space="0" w:color="008CCC"/>
            </w:tcBorders>
          </w:tcPr>
          <w:p w14:paraId="4BA554CC" w14:textId="5C7AD632" w:rsidR="00CF5404" w:rsidRPr="008857AC" w:rsidRDefault="00AC1472" w:rsidP="008C4F62">
            <w:pPr>
              <w:spacing w:before="40" w:after="40"/>
              <w:jc w:val="both"/>
              <w:rPr>
                <w:rFonts w:ascii="Arial" w:hAnsi="Arial" w:cs="Arial"/>
              </w:rPr>
            </w:pPr>
            <w:r>
              <w:rPr>
                <w:rFonts w:ascii="Arial" w:hAnsi="Arial" w:cs="Arial"/>
              </w:rPr>
              <w:t>Trading as</w:t>
            </w:r>
            <w:r w:rsidR="00CF5404">
              <w:rPr>
                <w:rFonts w:ascii="Arial" w:hAnsi="Arial" w:cs="Arial"/>
              </w:rPr>
              <w:t>:</w:t>
            </w:r>
          </w:p>
        </w:tc>
      </w:tr>
      <w:tr w:rsidR="00AC1472" w:rsidRPr="008857AC" w14:paraId="05980058" w14:textId="77777777" w:rsidTr="00E43A96">
        <w:trPr>
          <w:trHeight w:val="366"/>
        </w:trPr>
        <w:tc>
          <w:tcPr>
            <w:tcW w:w="10485" w:type="dxa"/>
            <w:gridSpan w:val="2"/>
            <w:tcBorders>
              <w:top w:val="single" w:sz="4" w:space="0" w:color="008CCC"/>
              <w:left w:val="single" w:sz="4" w:space="0" w:color="008CCC"/>
              <w:bottom w:val="single" w:sz="4" w:space="0" w:color="008CCC"/>
              <w:right w:val="single" w:sz="4" w:space="0" w:color="008CCC"/>
            </w:tcBorders>
          </w:tcPr>
          <w:p w14:paraId="13DFA3B5" w14:textId="2A339351" w:rsidR="00AC1472" w:rsidRDefault="00AC1472" w:rsidP="008C4F62">
            <w:pPr>
              <w:spacing w:before="40" w:after="40"/>
              <w:jc w:val="both"/>
              <w:rPr>
                <w:rFonts w:ascii="Arial" w:hAnsi="Arial" w:cs="Arial"/>
              </w:rPr>
            </w:pPr>
            <w:r>
              <w:rPr>
                <w:rFonts w:ascii="Arial" w:hAnsi="Arial" w:cs="Arial"/>
              </w:rPr>
              <w:t>Postal Address:</w:t>
            </w:r>
          </w:p>
        </w:tc>
      </w:tr>
      <w:tr w:rsidR="008C4F62" w:rsidRPr="008857AC" w14:paraId="4C0EDF78" w14:textId="77777777" w:rsidTr="00DE755B">
        <w:trPr>
          <w:trHeight w:val="366"/>
        </w:trPr>
        <w:tc>
          <w:tcPr>
            <w:tcW w:w="10485" w:type="dxa"/>
            <w:gridSpan w:val="2"/>
            <w:tcBorders>
              <w:top w:val="single" w:sz="4" w:space="0" w:color="008CCC"/>
              <w:left w:val="single" w:sz="4" w:space="0" w:color="008CCC"/>
              <w:bottom w:val="single" w:sz="4" w:space="0" w:color="008CCC"/>
              <w:right w:val="single" w:sz="4" w:space="0" w:color="008CCC"/>
            </w:tcBorders>
          </w:tcPr>
          <w:p w14:paraId="44109AC9" w14:textId="60D7A68A" w:rsidR="008C4F62" w:rsidRPr="008857AC" w:rsidRDefault="00AC1472" w:rsidP="008C4F62">
            <w:pPr>
              <w:spacing w:before="40" w:after="40"/>
              <w:jc w:val="both"/>
              <w:rPr>
                <w:rFonts w:ascii="Arial" w:hAnsi="Arial" w:cs="Arial"/>
                <w:color w:val="00438C"/>
              </w:rPr>
            </w:pPr>
            <w:r>
              <w:rPr>
                <w:rFonts w:ascii="Arial" w:hAnsi="Arial" w:cs="Arial"/>
              </w:rPr>
              <w:t>Contact Person</w:t>
            </w:r>
          </w:p>
        </w:tc>
      </w:tr>
      <w:tr w:rsidR="008C4F62" w:rsidRPr="008857AC" w14:paraId="1D44803B" w14:textId="77777777" w:rsidTr="00DE755B">
        <w:trPr>
          <w:trHeight w:val="350"/>
        </w:trPr>
        <w:tc>
          <w:tcPr>
            <w:tcW w:w="10485" w:type="dxa"/>
            <w:gridSpan w:val="2"/>
            <w:tcBorders>
              <w:top w:val="single" w:sz="4" w:space="0" w:color="008CCC"/>
              <w:left w:val="single" w:sz="4" w:space="0" w:color="008CCC"/>
              <w:bottom w:val="single" w:sz="4" w:space="0" w:color="008CCC"/>
              <w:right w:val="single" w:sz="4" w:space="0" w:color="008CCC"/>
            </w:tcBorders>
          </w:tcPr>
          <w:p w14:paraId="719FDF40" w14:textId="14C3CDF3" w:rsidR="008C4F62" w:rsidRPr="008857AC" w:rsidRDefault="00AC1472" w:rsidP="008C4F62">
            <w:pPr>
              <w:spacing w:before="40" w:after="40"/>
              <w:jc w:val="both"/>
              <w:rPr>
                <w:rFonts w:ascii="Arial" w:hAnsi="Arial" w:cs="Arial"/>
                <w:color w:val="00438C"/>
              </w:rPr>
            </w:pPr>
            <w:r>
              <w:rPr>
                <w:rFonts w:ascii="Arial" w:hAnsi="Arial" w:cs="Arial"/>
              </w:rPr>
              <w:t xml:space="preserve">Phone </w:t>
            </w:r>
            <w:r w:rsidR="008C4F62" w:rsidRPr="008857AC">
              <w:rPr>
                <w:rFonts w:ascii="Arial" w:hAnsi="Arial" w:cs="Arial"/>
              </w:rPr>
              <w:t>Number</w:t>
            </w:r>
            <w:r w:rsidR="008C4F62">
              <w:rPr>
                <w:rFonts w:ascii="Arial" w:hAnsi="Arial" w:cs="Arial"/>
              </w:rPr>
              <w:t>:</w:t>
            </w:r>
          </w:p>
        </w:tc>
      </w:tr>
      <w:tr w:rsidR="00BB13A5" w:rsidRPr="008857AC" w14:paraId="7400C321" w14:textId="77777777" w:rsidTr="00DE755B">
        <w:trPr>
          <w:trHeight w:val="350"/>
        </w:trPr>
        <w:tc>
          <w:tcPr>
            <w:tcW w:w="10485" w:type="dxa"/>
            <w:gridSpan w:val="2"/>
            <w:tcBorders>
              <w:top w:val="single" w:sz="4" w:space="0" w:color="008CCC"/>
              <w:left w:val="single" w:sz="4" w:space="0" w:color="008CCC"/>
              <w:bottom w:val="single" w:sz="4" w:space="0" w:color="008CCC"/>
              <w:right w:val="single" w:sz="4" w:space="0" w:color="008CCC"/>
            </w:tcBorders>
          </w:tcPr>
          <w:p w14:paraId="2E4A508B" w14:textId="5BCE0531" w:rsidR="00BB13A5" w:rsidRPr="008857AC" w:rsidRDefault="00BB13A5" w:rsidP="008C4F62">
            <w:pPr>
              <w:spacing w:before="40" w:after="40"/>
              <w:jc w:val="both"/>
              <w:rPr>
                <w:rFonts w:ascii="Arial" w:hAnsi="Arial" w:cs="Arial"/>
              </w:rPr>
            </w:pPr>
            <w:r>
              <w:rPr>
                <w:rFonts w:ascii="Arial" w:hAnsi="Arial" w:cs="Arial"/>
              </w:rPr>
              <w:t>Event Name:</w:t>
            </w:r>
          </w:p>
        </w:tc>
      </w:tr>
      <w:tr w:rsidR="00CF5404" w:rsidRPr="008857AC" w14:paraId="3B4C8AEA" w14:textId="77777777" w:rsidTr="00DE755B">
        <w:trPr>
          <w:trHeight w:val="350"/>
        </w:trPr>
        <w:tc>
          <w:tcPr>
            <w:tcW w:w="10485" w:type="dxa"/>
            <w:gridSpan w:val="2"/>
            <w:tcBorders>
              <w:top w:val="single" w:sz="4" w:space="0" w:color="008CCC"/>
              <w:left w:val="single" w:sz="4" w:space="0" w:color="008CCC"/>
              <w:bottom w:val="single" w:sz="4" w:space="0" w:color="008CCC"/>
              <w:right w:val="single" w:sz="4" w:space="0" w:color="008CCC"/>
            </w:tcBorders>
          </w:tcPr>
          <w:p w14:paraId="21FB287A" w14:textId="488C564F" w:rsidR="00CF5404" w:rsidRPr="008857AC" w:rsidRDefault="00AC1472" w:rsidP="008C4F62">
            <w:pPr>
              <w:spacing w:before="40" w:after="40"/>
              <w:jc w:val="both"/>
              <w:rPr>
                <w:rFonts w:ascii="Arial" w:hAnsi="Arial" w:cs="Arial"/>
              </w:rPr>
            </w:pPr>
            <w:r>
              <w:rPr>
                <w:rFonts w:ascii="Arial" w:hAnsi="Arial" w:cs="Arial"/>
              </w:rPr>
              <w:t>Location of Event:</w:t>
            </w:r>
          </w:p>
        </w:tc>
      </w:tr>
      <w:tr w:rsidR="00BB13A5" w:rsidRPr="008857AC" w14:paraId="17E599D9" w14:textId="77777777" w:rsidTr="00DE755B">
        <w:trPr>
          <w:trHeight w:val="350"/>
        </w:trPr>
        <w:tc>
          <w:tcPr>
            <w:tcW w:w="10485" w:type="dxa"/>
            <w:gridSpan w:val="2"/>
            <w:tcBorders>
              <w:top w:val="single" w:sz="4" w:space="0" w:color="008CCC"/>
              <w:left w:val="single" w:sz="4" w:space="0" w:color="008CCC"/>
              <w:bottom w:val="single" w:sz="4" w:space="0" w:color="008CCC"/>
              <w:right w:val="single" w:sz="4" w:space="0" w:color="008CCC"/>
            </w:tcBorders>
          </w:tcPr>
          <w:p w14:paraId="461B1446" w14:textId="0C806B81" w:rsidR="00BB13A5" w:rsidRPr="00AC1472" w:rsidRDefault="00AC1472" w:rsidP="008C4F62">
            <w:pPr>
              <w:spacing w:before="40" w:after="40"/>
              <w:jc w:val="both"/>
              <w:rPr>
                <w:rFonts w:ascii="Arial" w:hAnsi="Arial" w:cs="Arial"/>
              </w:rPr>
            </w:pPr>
            <w:r w:rsidRPr="00AC1472">
              <w:rPr>
                <w:rFonts w:ascii="Arial" w:hAnsi="Arial" w:cs="Arial"/>
              </w:rPr>
              <w:t xml:space="preserve">Date and </w:t>
            </w:r>
            <w:proofErr w:type="gramStart"/>
            <w:r>
              <w:rPr>
                <w:rFonts w:ascii="Arial" w:hAnsi="Arial" w:cs="Arial"/>
              </w:rPr>
              <w:t>t</w:t>
            </w:r>
            <w:r w:rsidRPr="00AC1472">
              <w:rPr>
                <w:rFonts w:ascii="Arial" w:hAnsi="Arial" w:cs="Arial"/>
              </w:rPr>
              <w:t>ime</w:t>
            </w:r>
            <w:proofErr w:type="gramEnd"/>
            <w:r w:rsidRPr="00AC1472">
              <w:rPr>
                <w:rFonts w:ascii="Arial" w:hAnsi="Arial" w:cs="Arial"/>
              </w:rPr>
              <w:t xml:space="preserve"> you will operate?</w:t>
            </w:r>
          </w:p>
        </w:tc>
      </w:tr>
    </w:tbl>
    <w:p w14:paraId="21F7353B" w14:textId="40257CBC" w:rsidR="00373B3D" w:rsidRDefault="00373B3D" w:rsidP="00AB4EF8">
      <w:pPr>
        <w:spacing w:after="0" w:line="240" w:lineRule="auto"/>
        <w:jc w:val="both"/>
        <w:rPr>
          <w:rFonts w:ascii="Proxima Nova" w:hAnsi="Proxima Nova"/>
          <w:color w:val="00438C"/>
          <w:sz w:val="14"/>
          <w:szCs w:val="2"/>
        </w:rPr>
      </w:pPr>
    </w:p>
    <w:tbl>
      <w:tblPr>
        <w:tblStyle w:val="TableGrid"/>
        <w:tblpPr w:leftFromText="180" w:rightFromText="180" w:vertAnchor="text" w:horzAnchor="margin" w:tblpY="149"/>
        <w:tblW w:w="10485" w:type="dxa"/>
        <w:tblLook w:val="04A0" w:firstRow="1" w:lastRow="0" w:firstColumn="1" w:lastColumn="0" w:noHBand="0" w:noVBand="1"/>
      </w:tblPr>
      <w:tblGrid>
        <w:gridCol w:w="10485"/>
      </w:tblGrid>
      <w:tr w:rsidR="0034385B" w:rsidRPr="008857AC" w14:paraId="798241A8" w14:textId="77777777" w:rsidTr="0034385B">
        <w:tc>
          <w:tcPr>
            <w:tcW w:w="10485" w:type="dxa"/>
            <w:tcBorders>
              <w:top w:val="single" w:sz="4" w:space="0" w:color="008CCC"/>
              <w:left w:val="single" w:sz="4" w:space="0" w:color="008CCC"/>
              <w:bottom w:val="single" w:sz="4" w:space="0" w:color="008CCC"/>
              <w:right w:val="single" w:sz="4" w:space="0" w:color="008CCC"/>
            </w:tcBorders>
            <w:shd w:val="clear" w:color="auto" w:fill="008CCC"/>
          </w:tcPr>
          <w:p w14:paraId="3F37EB5F" w14:textId="77777777" w:rsidR="0034385B" w:rsidRDefault="0034385B" w:rsidP="0034385B">
            <w:pPr>
              <w:spacing w:before="40" w:after="40"/>
              <w:jc w:val="both"/>
              <w:rPr>
                <w:rFonts w:ascii="Proxima Nova" w:hAnsi="Proxima Nova"/>
                <w:b/>
                <w:bCs/>
                <w:color w:val="FFFFFF" w:themeColor="background1"/>
                <w:sz w:val="24"/>
                <w:szCs w:val="12"/>
              </w:rPr>
            </w:pPr>
            <w:r w:rsidRPr="008857AC">
              <w:rPr>
                <w:rFonts w:ascii="Proxima Nova" w:hAnsi="Proxima Nova"/>
                <w:b/>
                <w:bCs/>
                <w:color w:val="FFFFFF" w:themeColor="background1"/>
                <w:sz w:val="24"/>
                <w:szCs w:val="12"/>
              </w:rPr>
              <w:t xml:space="preserve">SECTION </w:t>
            </w:r>
            <w:r>
              <w:rPr>
                <w:rFonts w:ascii="Proxima Nova" w:hAnsi="Proxima Nova"/>
                <w:b/>
                <w:bCs/>
                <w:color w:val="FFFFFF" w:themeColor="background1"/>
                <w:sz w:val="24"/>
                <w:szCs w:val="12"/>
              </w:rPr>
              <w:t xml:space="preserve">2 – </w:t>
            </w:r>
            <w:r w:rsidR="00AC1472">
              <w:rPr>
                <w:rFonts w:ascii="Proxima Nova" w:hAnsi="Proxima Nova"/>
                <w:b/>
                <w:bCs/>
                <w:color w:val="FFFFFF" w:themeColor="background1"/>
                <w:sz w:val="24"/>
                <w:szCs w:val="12"/>
              </w:rPr>
              <w:t>ABOUT THE FOOD &amp; YOUR BUSINESS</w:t>
            </w:r>
          </w:p>
          <w:p w14:paraId="55D578A5" w14:textId="38BC07D3" w:rsidR="00AC1472" w:rsidRPr="00AC1472" w:rsidRDefault="00AC1472" w:rsidP="0034385B">
            <w:pPr>
              <w:spacing w:before="40" w:after="40"/>
              <w:jc w:val="both"/>
              <w:rPr>
                <w:rFonts w:ascii="Arial" w:hAnsi="Arial" w:cs="Arial"/>
                <w:color w:val="00438C"/>
                <w:sz w:val="20"/>
                <w:szCs w:val="20"/>
              </w:rPr>
            </w:pPr>
            <w:r w:rsidRPr="00AC1472">
              <w:rPr>
                <w:rFonts w:ascii="Arial" w:hAnsi="Arial" w:cs="Arial"/>
                <w:color w:val="FFFFFF" w:themeColor="background1"/>
                <w:sz w:val="20"/>
                <w:szCs w:val="20"/>
              </w:rPr>
              <w:t xml:space="preserve">Information on the Food Act 2001 and the Food Safety Standards is available on the website – </w:t>
            </w:r>
            <w:hyperlink r:id="rId8" w:history="1">
              <w:r w:rsidRPr="00D9602A">
                <w:rPr>
                  <w:rStyle w:val="Hyperlink"/>
                  <w:rFonts w:ascii="Arial" w:hAnsi="Arial" w:cs="Arial"/>
                  <w:sz w:val="20"/>
                  <w:szCs w:val="20"/>
                </w:rPr>
                <w:t>www.anzfa.gov.au</w:t>
              </w:r>
            </w:hyperlink>
            <w:r>
              <w:rPr>
                <w:rFonts w:ascii="Arial" w:hAnsi="Arial" w:cs="Arial"/>
                <w:color w:val="FFFFFF" w:themeColor="background1"/>
                <w:sz w:val="20"/>
                <w:szCs w:val="20"/>
              </w:rPr>
              <w:t xml:space="preserve"> </w:t>
            </w:r>
            <w:r w:rsidRPr="00AC1472">
              <w:rPr>
                <w:rFonts w:ascii="Arial" w:hAnsi="Arial" w:cs="Arial"/>
                <w:color w:val="FFFFFF" w:themeColor="background1"/>
                <w:sz w:val="20"/>
                <w:szCs w:val="20"/>
              </w:rPr>
              <w:t xml:space="preserve"> and </w:t>
            </w:r>
            <w:hyperlink r:id="rId9" w:history="1">
              <w:r w:rsidRPr="00D9602A">
                <w:rPr>
                  <w:rStyle w:val="Hyperlink"/>
                  <w:rFonts w:ascii="Arial" w:hAnsi="Arial" w:cs="Arial"/>
                  <w:sz w:val="20"/>
                  <w:szCs w:val="20"/>
                </w:rPr>
                <w:t>www.foodstandards.gov.au</w:t>
              </w:r>
            </w:hyperlink>
            <w:r>
              <w:rPr>
                <w:rFonts w:ascii="Arial" w:hAnsi="Arial" w:cs="Arial"/>
                <w:color w:val="FFFFFF" w:themeColor="background1"/>
                <w:sz w:val="20"/>
                <w:szCs w:val="20"/>
              </w:rPr>
              <w:t xml:space="preserve"> </w:t>
            </w:r>
            <w:r w:rsidRPr="00AC1472">
              <w:rPr>
                <w:rFonts w:ascii="Arial" w:hAnsi="Arial" w:cs="Arial"/>
                <w:color w:val="FFFFFF" w:themeColor="background1"/>
                <w:sz w:val="20"/>
                <w:szCs w:val="20"/>
              </w:rPr>
              <w:t xml:space="preserve"> or contact the Council 85848000</w:t>
            </w:r>
          </w:p>
        </w:tc>
      </w:tr>
      <w:tr w:rsidR="00AC1472" w:rsidRPr="008857AC" w14:paraId="20D59175" w14:textId="77777777" w:rsidTr="001B5267">
        <w:tc>
          <w:tcPr>
            <w:tcW w:w="10485" w:type="dxa"/>
            <w:tcBorders>
              <w:top w:val="single" w:sz="4" w:space="0" w:color="008CCC"/>
              <w:left w:val="single" w:sz="4" w:space="0" w:color="008CCC"/>
              <w:bottom w:val="single" w:sz="4" w:space="0" w:color="008CCC"/>
              <w:right w:val="single" w:sz="4" w:space="0" w:color="008CCC"/>
            </w:tcBorders>
          </w:tcPr>
          <w:p w14:paraId="6FD3E1CB" w14:textId="77777777" w:rsidR="00AC1472" w:rsidRDefault="00AC1472" w:rsidP="00AC1472">
            <w:pPr>
              <w:spacing w:before="40" w:after="40"/>
              <w:rPr>
                <w:rFonts w:ascii="Arial" w:hAnsi="Arial" w:cs="Arial"/>
              </w:rPr>
            </w:pPr>
            <w:r>
              <w:rPr>
                <w:rFonts w:ascii="Arial" w:hAnsi="Arial" w:cs="Arial"/>
              </w:rPr>
              <w:t>Please specify the full range of food stuffs offered (or supply menu)</w:t>
            </w:r>
          </w:p>
          <w:p w14:paraId="06153B3C" w14:textId="77777777" w:rsidR="00AC1472" w:rsidRDefault="00AC1472" w:rsidP="00AC1472">
            <w:pPr>
              <w:spacing w:before="40" w:after="40"/>
              <w:rPr>
                <w:rFonts w:ascii="Arial" w:hAnsi="Arial" w:cs="Arial"/>
              </w:rPr>
            </w:pPr>
          </w:p>
          <w:p w14:paraId="31E45D21" w14:textId="2E8A2E0B" w:rsidR="00AC1472" w:rsidRPr="00BB13A5" w:rsidRDefault="00AC1472" w:rsidP="00AC1472">
            <w:pPr>
              <w:spacing w:before="40" w:after="40"/>
              <w:rPr>
                <w:rFonts w:ascii="Arial" w:hAnsi="Arial" w:cs="Arial"/>
              </w:rPr>
            </w:pPr>
          </w:p>
        </w:tc>
      </w:tr>
      <w:tr w:rsidR="00AC1472" w:rsidRPr="00AC1472" w14:paraId="5CF0AA9D" w14:textId="77777777" w:rsidTr="00AF7051">
        <w:tc>
          <w:tcPr>
            <w:tcW w:w="10485" w:type="dxa"/>
            <w:tcBorders>
              <w:top w:val="single" w:sz="4" w:space="0" w:color="008CCC"/>
              <w:left w:val="single" w:sz="4" w:space="0" w:color="008CCC"/>
              <w:bottom w:val="single" w:sz="4" w:space="0" w:color="008CCC"/>
              <w:right w:val="single" w:sz="4" w:space="0" w:color="008CCC"/>
            </w:tcBorders>
          </w:tcPr>
          <w:p w14:paraId="21B29807" w14:textId="77777777" w:rsidR="00AC1472" w:rsidRDefault="00AC1472" w:rsidP="00AC1472">
            <w:pPr>
              <w:spacing w:before="40" w:after="40"/>
              <w:rPr>
                <w:rFonts w:ascii="Arial" w:hAnsi="Arial" w:cs="Arial"/>
              </w:rPr>
            </w:pPr>
            <w:r w:rsidRPr="00AC1472">
              <w:rPr>
                <w:rFonts w:ascii="Arial" w:hAnsi="Arial" w:cs="Arial"/>
              </w:rPr>
              <w:t>Will any food be cooked, cooled (refrigerated) and then reheated? If so, please explain</w:t>
            </w:r>
          </w:p>
          <w:p w14:paraId="334DCED9" w14:textId="77777777" w:rsidR="00AC1472" w:rsidRDefault="00AC1472" w:rsidP="00AC1472">
            <w:pPr>
              <w:spacing w:before="40" w:after="40"/>
              <w:rPr>
                <w:rFonts w:ascii="Arial" w:hAnsi="Arial" w:cs="Arial"/>
              </w:rPr>
            </w:pPr>
          </w:p>
          <w:p w14:paraId="18324E40" w14:textId="5B7F0774" w:rsidR="00AC1472" w:rsidRPr="00AC1472" w:rsidRDefault="00AC1472" w:rsidP="00AC1472">
            <w:pPr>
              <w:spacing w:before="40" w:after="40"/>
              <w:rPr>
                <w:rFonts w:ascii="Arial" w:hAnsi="Arial" w:cs="Arial"/>
              </w:rPr>
            </w:pPr>
          </w:p>
        </w:tc>
      </w:tr>
      <w:tr w:rsidR="0034385B" w:rsidRPr="008857AC" w14:paraId="5E80AA7B" w14:textId="77777777" w:rsidTr="0034385B">
        <w:tc>
          <w:tcPr>
            <w:tcW w:w="10485" w:type="dxa"/>
            <w:tcBorders>
              <w:top w:val="single" w:sz="4" w:space="0" w:color="008CCC"/>
              <w:left w:val="single" w:sz="4" w:space="0" w:color="008CCC"/>
              <w:bottom w:val="single" w:sz="4" w:space="0" w:color="008CCC"/>
              <w:right w:val="single" w:sz="4" w:space="0" w:color="008CCC"/>
            </w:tcBorders>
          </w:tcPr>
          <w:p w14:paraId="15ED4AA9" w14:textId="26877568" w:rsidR="003E5D1D" w:rsidRPr="003E5D1D" w:rsidRDefault="007E2B0B" w:rsidP="003E5D1D">
            <w:pPr>
              <w:spacing w:before="40" w:after="40"/>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21728" behindDoc="0" locked="0" layoutInCell="1" allowOverlap="1" wp14:anchorId="30644C94" wp14:editId="13D5C1F6">
                      <wp:simplePos x="0" y="0"/>
                      <wp:positionH relativeFrom="column">
                        <wp:posOffset>5041900</wp:posOffset>
                      </wp:positionH>
                      <wp:positionV relativeFrom="page">
                        <wp:posOffset>50800</wp:posOffset>
                      </wp:positionV>
                      <wp:extent cx="147320" cy="147320"/>
                      <wp:effectExtent l="0" t="0" r="24130" b="24130"/>
                      <wp:wrapNone/>
                      <wp:docPr id="18" name="Rectangle 18"/>
                      <wp:cNvGraphicFramePr/>
                      <a:graphic xmlns:a="http://schemas.openxmlformats.org/drawingml/2006/main">
                        <a:graphicData uri="http://schemas.microsoft.com/office/word/2010/wordprocessingShape">
                          <wps:wsp>
                            <wps:cNvSpPr/>
                            <wps:spPr>
                              <a:xfrm>
                                <a:off x="0" y="0"/>
                                <a:ext cx="147320" cy="147320"/>
                              </a:xfrm>
                              <a:prstGeom prst="rect">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53F65" id="Rectangle 18" o:spid="_x0000_s1026" style="position:absolute;margin-left:397pt;margin-top:4pt;width:11.6pt;height:1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b4WgIAALIEAAAOAAAAZHJzL2Uyb0RvYy54bWysVE1vEzEQvSPxHyzf6SYh0LJqUoVGQUhV&#10;W9Ginide74fkL2wnm/LrefZu01I4IS7eGc/42fPmzZ5fHLRie+lDZ82CT08mnEkjbNWZZsG/32/e&#10;nXEWIpmKlDVywR9l4BfLt2/Oe1fKmW2tqqRnADGh7N2CtzG6siiCaKWmcGKdNAjW1muKcH1TVJ56&#10;oGtVzCaTj0VvfeW8FTIE7K6HIF9m/LqWIt7UdZCRqQXH22JefV63aS2W51Q2nlzbifEZ9A+v0NQZ&#10;XHqEWlMktvPdH1C6E94GW8cTYXVh67oTMteAaqaTV9XcteRkrgXkBHekKfw/WHG9v/Wsq9A7dMqQ&#10;Ro++gTUyjZIMeyCod6FE3p279aMXYKZqD7XX6Ys62CGT+ngkVR4iE9iczk/fz0C9QGi0gVI8H3Y+&#10;xC/SapaMBfe4PVNJ+6sQh9SnlHSXsZtOKexTqQzrATo7nSR8gnxqRRGmdigomIYzUg10KaLPkMGq&#10;rkrH0+ngm+2l8mxP0MZ8czb9vE7V4mW/paW71xTaIS+HxjRlEozMKhufmqgayEnW1laPYNfbQXbB&#10;iU0HtCsK8ZY8dIZnY3biDZZaWdRiR4uz1vqff9tP+Wg/opz10C3q/LEjLzlTXw2E8Wk6nyehZ2f+&#10;4TRR719Gti8jZqcvLcqfYkqdyGbKj+rJrL3VDxixVboVITICdw+Mjs5lHOYJQyrkapXTIG5H8crc&#10;OZHAE0+Jx/vDA3k3NjpCIdf2SeNUvur3kJtOGrvaRVt3WQzPvKJVycFg5KaNQ5wm76Wfs55/Nctf&#10;AAAA//8DAFBLAwQUAAYACAAAACEAbbwGXt0AAAAIAQAADwAAAGRycy9kb3ducmV2LnhtbEyPS0+E&#10;QBCE7yb+h0mbeHMH8LGINBs12Ysnxcd5lhkBZXoI08uiv972pKdKpzpVX5WbxQ9qdlPsAyGkqwSU&#10;oybYnlqEl+ftWQ4qsiFrhkAO4ctF2FTHR6UpbDjQk5trbpWEUCwMQsc8FlrHpnPexFUYHYn3HiZv&#10;WM6p1XYyBwn3g86S5Ep705M0dGZ0951rPuu9R+A7P6eXHw/6cdjSd1u/vi0zZ4inJ8vtDSh2C/89&#10;wy++oEMlTLuwJxvVgLC+vpAtjJCLiJ+n6wzUDuE8zUBXpf4/oPoBAAD//wMAUEsBAi0AFAAGAAgA&#10;AAAhALaDOJL+AAAA4QEAABMAAAAAAAAAAAAAAAAAAAAAAFtDb250ZW50X1R5cGVzXS54bWxQSwEC&#10;LQAUAAYACAAAACEAOP0h/9YAAACUAQAACwAAAAAAAAAAAAAAAAAvAQAAX3JlbHMvLnJlbHNQSwEC&#10;LQAUAAYACAAAACEAX1OG+FoCAACyBAAADgAAAAAAAAAAAAAAAAAuAgAAZHJzL2Uyb0RvYy54bWxQ&#10;SwECLQAUAAYACAAAACEAbbwGXt0AAAAIAQAADwAAAAAAAAAAAAAAAAC0BAAAZHJzL2Rvd25yZXYu&#10;eG1sUEsFBgAAAAAEAAQA8wAAAL4FAAAAAA==&#10;" filled="f" strokecolor="#4f81bd" strokeweight="1pt">
                      <w10:wrap anchory="page"/>
                    </v:rect>
                  </w:pict>
                </mc:Fallback>
              </mc:AlternateContent>
            </w:r>
            <w:r w:rsidR="003E5D1D">
              <w:rPr>
                <w:rFonts w:ascii="Arial" w:hAnsi="Arial" w:cs="Arial"/>
                <w:noProof/>
                <w:color w:val="000000" w:themeColor="text1"/>
              </w:rPr>
              <mc:AlternateContent>
                <mc:Choice Requires="wps">
                  <w:drawing>
                    <wp:anchor distT="0" distB="0" distL="114300" distR="114300" simplePos="0" relativeHeight="251725824" behindDoc="0" locked="0" layoutInCell="1" allowOverlap="1" wp14:anchorId="7B3598FD" wp14:editId="1C1E0C73">
                      <wp:simplePos x="0" y="0"/>
                      <wp:positionH relativeFrom="column">
                        <wp:posOffset>4451350</wp:posOffset>
                      </wp:positionH>
                      <wp:positionV relativeFrom="page">
                        <wp:posOffset>47625</wp:posOffset>
                      </wp:positionV>
                      <wp:extent cx="147320" cy="147320"/>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147320" cy="147320"/>
                              </a:xfrm>
                              <a:prstGeom prst="rect">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5EB8" id="Rectangle 20" o:spid="_x0000_s1026" style="position:absolute;margin-left:350.5pt;margin-top:3.75pt;width:11.6pt;height:1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pkWgIAALIEAAAOAAAAZHJzL2Uyb0RvYy54bWysVMFu2zAMvQ/YPwi6r06ybO2MOEXWIMOA&#10;oi3WDj0zsmQbkERNUuJ0Xz9KdpOu22nYRSZF6pF8JL24PBjN9tKHDm3Fp2cTzqQVWHe2qfj3h827&#10;C85CBFuDRisr/iQDv1y+fbPoXSln2KKupWcEYkPZu4q3MbqyKIJopYFwhk5aMir0BiKpvilqDz2h&#10;G13MJpOPRY++dh6FDIFu14ORLzO+UlLEW6WCjExXnHKL+fT53KazWC6gbDy4thNjGvAPWRjoLAU9&#10;Qq0hAtv57g8o0wmPAVU8E2gKVKoTMtdA1Uwnr6q5b8HJXAuRE9yRpvD/YMXN/s6zrq74jOixYKhH&#10;34g1sI2WjO6IoN6Fkvzu3Z0ftUBiqvagvElfqoMdMqlPR1LlITJBl9P5+fuELcg0yoRSnB47H+IX&#10;iYYloeKeomcqYX8d4uD67JJiWdx0WtM9lNqynkBn55OEDzQ+SkMk0TgqKNiGM9ANzaWIPkMG1F2d&#10;nqfXwTfbK+3ZHmg25puL6ed1qpYy+80txV5DaAe/bBrdtE0wMk/ZmGqiaiAnSVusn4hdj8PYBSc2&#10;HaFdQ4h34GnOKG3anXhLh9JIteAocdai//m3++RP7ScrZz3NLdX5Ywdecqa/WhqMT9P5nGBjVuYf&#10;zhP1/qVl+9Jid+YKqfwpbakTWUz+UT+LyqN5pBVbpahkAiso9sDoqFzFYZ9oSYVcrbIbDbeDeG3v&#10;nUjgiafE48PhEbwbGx1pQm7wecahfNXvwTe9tLjaRVRdHoYTr9SqpNBi5KaNS5w276WevU6/muUv&#10;AAAA//8DAFBLAwQUAAYACAAAACEAQTklV90AAAAIAQAADwAAAGRycy9kb3ducmV2LnhtbEyPzU7D&#10;MBCE70i8g7VI3KidQAkKcSpA6oUThJ+zGy9JwF5H8TYNPD3mVG6zmtXMN9Vm8U7MOMUhkIZspUAg&#10;tcEO1Gl4fdle3ICIbMgaFwg1fGOETX16UpnShgM949xwJ1IIxdJo6JnHUsrY9uhNXIURKXkfYfKG&#10;0zl10k7mkMK9k7lS19KbgVJDb0Z86LH9avZeA9/7OVt/Psont6Wfrnl7X2bOtT4/W+5uQTAufHyG&#10;P/yEDnVi2oU92SichkJlaQsnsQaR/CK/ykHsNFyqAmRdyf8D6l8AAAD//wMAUEsBAi0AFAAGAAgA&#10;AAAhALaDOJL+AAAA4QEAABMAAAAAAAAAAAAAAAAAAAAAAFtDb250ZW50X1R5cGVzXS54bWxQSwEC&#10;LQAUAAYACAAAACEAOP0h/9YAAACUAQAACwAAAAAAAAAAAAAAAAAvAQAAX3JlbHMvLnJlbHNQSwEC&#10;LQAUAAYACAAAACEAjzJKZFoCAACyBAAADgAAAAAAAAAAAAAAAAAuAgAAZHJzL2Uyb0RvYy54bWxQ&#10;SwECLQAUAAYACAAAACEAQTklV90AAAAIAQAADwAAAAAAAAAAAAAAAAC0BAAAZHJzL2Rvd25yZXYu&#10;eG1sUEsFBgAAAAAEAAQA8wAAAL4FAAAAAA==&#10;" filled="f" strokecolor="#4f81bd" strokeweight="1pt">
                      <w10:wrap anchory="page"/>
                    </v:rect>
                  </w:pict>
                </mc:Fallback>
              </mc:AlternateContent>
            </w:r>
            <w:r w:rsidR="003E5D1D" w:rsidRPr="003E5D1D">
              <w:rPr>
                <w:rFonts w:ascii="Arial" w:hAnsi="Arial" w:cs="Arial"/>
                <w:color w:val="000000" w:themeColor="text1"/>
              </w:rPr>
              <w:t>Has the food business notified with this Council (Food Act 2001)</w:t>
            </w:r>
            <w:r w:rsidR="003E5D1D" w:rsidRPr="003E5D1D">
              <w:rPr>
                <w:rFonts w:ascii="Arial" w:hAnsi="Arial" w:cs="Arial"/>
                <w:color w:val="000000" w:themeColor="text1"/>
              </w:rPr>
              <w:tab/>
            </w:r>
            <w:proofErr w:type="gramStart"/>
            <w:r w:rsidR="003E5D1D" w:rsidRPr="003E5D1D">
              <w:rPr>
                <w:rFonts w:ascii="Arial" w:hAnsi="Arial" w:cs="Arial"/>
                <w:color w:val="000000" w:themeColor="text1"/>
              </w:rPr>
              <w:tab/>
            </w:r>
            <w:r w:rsidR="003E5D1D">
              <w:rPr>
                <w:rFonts w:ascii="Arial" w:hAnsi="Arial" w:cs="Arial"/>
                <w:color w:val="000000" w:themeColor="text1"/>
              </w:rPr>
              <w:t xml:space="preserve"> </w:t>
            </w:r>
            <w:r w:rsidR="003E5D1D" w:rsidRPr="003E5D1D">
              <w:rPr>
                <w:rFonts w:ascii="Arial" w:hAnsi="Arial" w:cs="Arial"/>
                <w:color w:val="000000" w:themeColor="text1"/>
              </w:rPr>
              <w:t xml:space="preserve"> Yes</w:t>
            </w:r>
            <w:proofErr w:type="gramEnd"/>
            <w:r w:rsidR="003E5D1D" w:rsidRPr="003E5D1D">
              <w:rPr>
                <w:rFonts w:ascii="Arial" w:hAnsi="Arial" w:cs="Arial"/>
                <w:color w:val="000000" w:themeColor="text1"/>
              </w:rPr>
              <w:tab/>
            </w:r>
            <w:r>
              <w:rPr>
                <w:rFonts w:ascii="Arial" w:hAnsi="Arial" w:cs="Arial"/>
                <w:color w:val="000000" w:themeColor="text1"/>
              </w:rPr>
              <w:t xml:space="preserve">   </w:t>
            </w:r>
            <w:r w:rsidR="003E5D1D" w:rsidRPr="003E5D1D">
              <w:rPr>
                <w:rFonts w:ascii="Arial" w:hAnsi="Arial" w:cs="Arial"/>
                <w:color w:val="000000" w:themeColor="text1"/>
              </w:rPr>
              <w:t xml:space="preserve"> </w:t>
            </w:r>
            <w:r>
              <w:rPr>
                <w:rFonts w:ascii="Arial" w:hAnsi="Arial" w:cs="Arial"/>
                <w:color w:val="000000" w:themeColor="text1"/>
              </w:rPr>
              <w:t xml:space="preserve">  </w:t>
            </w:r>
            <w:r w:rsidR="003E5D1D" w:rsidRPr="003E5D1D">
              <w:rPr>
                <w:rFonts w:ascii="Arial" w:hAnsi="Arial" w:cs="Arial"/>
                <w:color w:val="000000" w:themeColor="text1"/>
              </w:rPr>
              <w:t>No</w:t>
            </w:r>
          </w:p>
          <w:p w14:paraId="4B55EB7E" w14:textId="118C9A10" w:rsidR="003E5D1D" w:rsidRPr="003E5D1D" w:rsidRDefault="003E5D1D" w:rsidP="003E5D1D">
            <w:pPr>
              <w:spacing w:before="40" w:after="40"/>
              <w:rPr>
                <w:rFonts w:ascii="Arial" w:hAnsi="Arial" w:cs="Arial"/>
                <w:color w:val="000000" w:themeColor="text1"/>
              </w:rPr>
            </w:pPr>
          </w:p>
          <w:p w14:paraId="07088A2C" w14:textId="38F6DDB6" w:rsidR="0034385B" w:rsidRDefault="007E2B0B" w:rsidP="003E5D1D">
            <w:pPr>
              <w:spacing w:before="40" w:after="40"/>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19680" behindDoc="0" locked="0" layoutInCell="1" allowOverlap="1" wp14:anchorId="6B4A8A2C" wp14:editId="79E0573C">
                      <wp:simplePos x="0" y="0"/>
                      <wp:positionH relativeFrom="column">
                        <wp:posOffset>5032375</wp:posOffset>
                      </wp:positionH>
                      <wp:positionV relativeFrom="page">
                        <wp:posOffset>409575</wp:posOffset>
                      </wp:positionV>
                      <wp:extent cx="147320" cy="147320"/>
                      <wp:effectExtent l="0" t="0" r="24130" b="24130"/>
                      <wp:wrapNone/>
                      <wp:docPr id="17" name="Rectangle 17"/>
                      <wp:cNvGraphicFramePr/>
                      <a:graphic xmlns:a="http://schemas.openxmlformats.org/drawingml/2006/main">
                        <a:graphicData uri="http://schemas.microsoft.com/office/word/2010/wordprocessingShape">
                          <wps:wsp>
                            <wps:cNvSpPr/>
                            <wps:spPr>
                              <a:xfrm>
                                <a:off x="0" y="0"/>
                                <a:ext cx="147320" cy="147320"/>
                              </a:xfrm>
                              <a:prstGeom prst="rect">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FE1F0" id="Rectangle 17" o:spid="_x0000_s1026" style="position:absolute;margin-left:396.25pt;margin-top:32.25pt;width:11.6pt;height:1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QZWwIAALIEAAAOAAAAZHJzL2Uyb0RvYy54bWysVE1v2zAMvQ/YfxB0X51k2dIZTYqsQYYB&#10;RVusHXpmZPkDkESNUuJ0v36U7H6s22nYRSZF6kl8fPTZ+dEacdAUOnRLOT2ZSKGdwqpzzVJ+v9u+&#10;O5UiRHAVGHR6KR90kOert2/Oel/qGbZoKk2CQVwoe7+UbYy+LIqgWm0hnKDXjoM1koXILjVFRdAz&#10;ujXFbDL5WPRIlSdUOgTe3QxBucr4da1VvK7roKMwS8lvi3mlvO7SWqzOoGwIfNup8RnwD6+w0Dm+&#10;9AlqAxHEnro/oGynCAPW8UShLbCuO6VzDVzNdPKqmtsWvM61MDnBP9EU/h+sujrckOgq7t1CCgeW&#10;e/SNWQPXGC14jwnqfSg579bf0OgFNlO1x5ps+nId4phJfXgiVR+jULw5nS/ez5h6xaHRZpTi+bCn&#10;EL9otCIZS0l8e6YSDpchDqmPKekuh9vOGN6H0jjRM+hsMUn4wPKpDUQ2reeCgmukANOwLlWkDBnQ&#10;dFU6nk4HanYXhsQBWBvz7en08yZVyy/7LS3dvYHQDnk5NKYZl2B0Vtn41ETVQE6ydlg9MLuEg+yC&#10;V9uO0S4hxBsg1hk/m2cnXvNSG+RacLSkaJF+/m0/5XP7OSpFz7rlOn/sgbQU5qtjYXyazudJ6NmZ&#10;f1gk6ullZPcy4vb2Arn8KU+pV9lM+dE8mjWhvecRW6dbOQRO8d0Do6NzEYd54iFVer3OaSxuD/HS&#10;3XqVwBNPice74z2QHxsdWSFX+KhxKF/1e8hNJx2u9xHrLovhmVduVXJ4MHLTxiFOk/fSz1nPv5rV&#10;LwAAAP//AwBQSwMEFAAGAAgAAAAhAOIo3T7dAAAACQEAAA8AAABkcnMvZG93bnJldi54bWxMj01P&#10;wzAMhu9I/IfISNxY2oquozSdAGkXTlA+zllj2kLiVE3WFX495jROtuVHrx9X28VZMeMUBk8K0lUC&#10;Aqn1ZqBOwevL7moDIkRNRltPqOAbA2zr87NKl8Yf6RnnJnaCQyiUWkEf41hKGdoenQ4rPyLx7sNP&#10;Tkcep06aSR853FmZJclaOj0QX+j1iA89tl/NwSmI925O889H+WR39NM1b+/LHDOlLi+Wu1sQEZd4&#10;guFPn9WhZqe9P5AJwioobrKcUQXra64MbNK8ALHnpihA1pX8/0H9CwAA//8DAFBLAQItABQABgAI&#10;AAAAIQC2gziS/gAAAOEBAAATAAAAAAAAAAAAAAAAAAAAAABbQ29udGVudF9UeXBlc10ueG1sUEsB&#10;Ai0AFAAGAAgAAAAhADj9If/WAAAAlAEAAAsAAAAAAAAAAAAAAAAALwEAAF9yZWxzLy5yZWxzUEsB&#10;Ai0AFAAGAAgAAAAhAD14VBlbAgAAsgQAAA4AAAAAAAAAAAAAAAAALgIAAGRycy9lMm9Eb2MueG1s&#10;UEsBAi0AFAAGAAgAAAAhAOIo3T7dAAAACQEAAA8AAAAAAAAAAAAAAAAAtQQAAGRycy9kb3ducmV2&#10;LnhtbFBLBQYAAAAABAAEAPMAAAC/BQAAAAA=&#10;" filled="f" strokecolor="#4f81bd" strokeweight="1pt">
                      <w10:wrap anchory="page"/>
                    </v:rect>
                  </w:pict>
                </mc:Fallback>
              </mc:AlternateContent>
            </w:r>
            <w:r w:rsidR="003E5D1D">
              <w:rPr>
                <w:rFonts w:ascii="Arial" w:hAnsi="Arial" w:cs="Arial"/>
                <w:noProof/>
                <w:color w:val="000000" w:themeColor="text1"/>
              </w:rPr>
              <mc:AlternateContent>
                <mc:Choice Requires="wps">
                  <w:drawing>
                    <wp:anchor distT="0" distB="0" distL="114300" distR="114300" simplePos="0" relativeHeight="251723776" behindDoc="0" locked="0" layoutInCell="1" allowOverlap="1" wp14:anchorId="751B8E02" wp14:editId="5301482E">
                      <wp:simplePos x="0" y="0"/>
                      <wp:positionH relativeFrom="column">
                        <wp:posOffset>4451350</wp:posOffset>
                      </wp:positionH>
                      <wp:positionV relativeFrom="page">
                        <wp:posOffset>412750</wp:posOffset>
                      </wp:positionV>
                      <wp:extent cx="147320" cy="147320"/>
                      <wp:effectExtent l="0" t="0" r="24130" b="24130"/>
                      <wp:wrapNone/>
                      <wp:docPr id="19" name="Rectangle 19"/>
                      <wp:cNvGraphicFramePr/>
                      <a:graphic xmlns:a="http://schemas.openxmlformats.org/drawingml/2006/main">
                        <a:graphicData uri="http://schemas.microsoft.com/office/word/2010/wordprocessingShape">
                          <wps:wsp>
                            <wps:cNvSpPr/>
                            <wps:spPr>
                              <a:xfrm>
                                <a:off x="0" y="0"/>
                                <a:ext cx="147320" cy="147320"/>
                              </a:xfrm>
                              <a:prstGeom prst="rect">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6E77" id="Rectangle 19" o:spid="_x0000_s1026" style="position:absolute;margin-left:350.5pt;margin-top:32.5pt;width:11.6pt;height:1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DPWwIAALIEAAAOAAAAZHJzL2Uyb0RvYy54bWysVE1v2zAMvQ/YfxB0X51k2doaTYqsQYYB&#10;RVu0HXpmZMk2IIsapcTpfv0o2f1Yt9Owi0yK1JP4+Oiz80NnxV5TaNEt5PRoIoV2CqvW1Qv5/X7z&#10;4USKEMFVYNHphXzUQZ4v3787632pZ9igrTQJBnGh7P1CNjH6siiCanQH4Qi9dhw0SB1EdqkuKoKe&#10;0TtbzCaTz0WPVHlCpUPg3fUQlMuMb4xW8dqYoKOwC8lvi3mlvG7TWizPoKwJfNOq8RnwD6/ooHV8&#10;6TPUGiKIHbV/QHWtIgxo4pHCrkBjWqVzDVzNdPKmmrsGvM61MDnBP9MU/h+sutrfkGgr7t2pFA46&#10;7tEtswautlrwHhPU+1By3p2/odELbKZqD4a69OU6xCGT+vhMqj5EoXhzOj/+OGPqFYdGm1GKl8Oe&#10;QvyqsRPJWEji2zOVsL8McUh9Skl3Ody01vI+lNaJnkFnx5OEDywfYyGy2XkuKLhaCrA161JFypAB&#10;bVul4+l0oHp7YUnsgbUx35xMv6xTtfyy39LS3WsIzZCXQ2OadQlGZ5WNT01UDeQka4vVI7NLOMgu&#10;eLVpGe0SQrwBYp3xs3l24jUvxiLXgqMlRYP082/7KZ/bz1EpetYt1/ljB6SlsN8cC+N0Op8noWdn&#10;/uk4UU+vI9vXEbfrLpDLn/KUepXNlB/tk2kIuwcesVW6lUPgFN89MDo6F3GYJx5SpVernMbi9hAv&#10;3Z1XCTzxlHi8PzwA+bHRkRVyhU8ah/JNv4fcdNLhahfRtFkML7xyq5LDg5GbNg5xmrzXfs56+dUs&#10;fwEAAP//AwBQSwMEFAAGAAgAAAAhAN7zGP3eAAAACQEAAA8AAABkcnMvZG93bnJldi54bWxMj81O&#10;wzAQhO9IvIO1SNyoE4u2UcimAqReOEH4ObuxSQL2OordNPD0LCc4jVYzmv2m2i3eidlOcQiEkK8y&#10;EJbaYAbqEF6e91cFiJg0Ge0CWYQvG2FXn59VujThRE92blInuIRiqRH6lMZSytj21uu4CqMl9t7D&#10;5HXic+qkmfSJy72TKss20uuB+EOvR3vf2/azOXqEdOfnfP3xIB/dnr675vVtmZNCvLxYbm9AJLuk&#10;vzD84jM61Mx0CEcyUTiEbZbzloSwWbNyYKuuFYgDQlEokHUl/y+ofwAAAP//AwBQSwECLQAUAAYA&#10;CAAAACEAtoM4kv4AAADhAQAAEwAAAAAAAAAAAAAAAAAAAAAAW0NvbnRlbnRfVHlwZXNdLnhtbFBL&#10;AQItABQABgAIAAAAIQA4/SH/1gAAAJQBAAALAAAAAAAAAAAAAAAAAC8BAABfcmVscy8ucmVsc1BL&#10;AQItABQABgAIAAAAIQBqZwDPWwIAALIEAAAOAAAAAAAAAAAAAAAAAC4CAABkcnMvZTJvRG9jLnht&#10;bFBLAQItABQABgAIAAAAIQDe8xj93gAAAAkBAAAPAAAAAAAAAAAAAAAAALUEAABkcnMvZG93bnJl&#10;di54bWxQSwUGAAAAAAQABADzAAAAwAUAAAAA&#10;" filled="f" strokecolor="#4f81bd" strokeweight="1pt">
                      <w10:wrap anchory="page"/>
                    </v:rect>
                  </w:pict>
                </mc:Fallback>
              </mc:AlternateContent>
            </w:r>
            <w:r w:rsidR="003E5D1D" w:rsidRPr="003E5D1D">
              <w:rPr>
                <w:rFonts w:ascii="Arial" w:hAnsi="Arial" w:cs="Arial"/>
                <w:color w:val="000000" w:themeColor="text1"/>
              </w:rPr>
              <w:t>If NO, has the food business notified with another Council</w:t>
            </w:r>
            <w:r w:rsidR="003E5D1D" w:rsidRPr="003E5D1D">
              <w:rPr>
                <w:rFonts w:ascii="Arial" w:hAnsi="Arial" w:cs="Arial"/>
                <w:color w:val="000000" w:themeColor="text1"/>
              </w:rPr>
              <w:tab/>
            </w:r>
            <w:r w:rsidR="003E5D1D" w:rsidRPr="003E5D1D">
              <w:rPr>
                <w:rFonts w:ascii="Arial" w:hAnsi="Arial" w:cs="Arial"/>
                <w:color w:val="000000" w:themeColor="text1"/>
              </w:rPr>
              <w:tab/>
            </w:r>
            <w:proofErr w:type="gramStart"/>
            <w:r w:rsidR="003E5D1D" w:rsidRPr="003E5D1D">
              <w:rPr>
                <w:rFonts w:ascii="Arial" w:hAnsi="Arial" w:cs="Arial"/>
                <w:color w:val="000000" w:themeColor="text1"/>
              </w:rPr>
              <w:tab/>
            </w:r>
            <w:r w:rsidR="003E5D1D">
              <w:rPr>
                <w:rFonts w:ascii="Arial" w:hAnsi="Arial" w:cs="Arial"/>
                <w:color w:val="000000" w:themeColor="text1"/>
              </w:rPr>
              <w:t xml:space="preserve"> </w:t>
            </w:r>
            <w:r w:rsidR="003E5D1D" w:rsidRPr="003E5D1D">
              <w:rPr>
                <w:rFonts w:ascii="Arial" w:hAnsi="Arial" w:cs="Arial"/>
                <w:color w:val="000000" w:themeColor="text1"/>
              </w:rPr>
              <w:t xml:space="preserve"> Yes</w:t>
            </w:r>
            <w:proofErr w:type="gramEnd"/>
            <w:r w:rsidR="003E5D1D" w:rsidRPr="003E5D1D">
              <w:rPr>
                <w:rFonts w:ascii="Arial" w:hAnsi="Arial" w:cs="Arial"/>
                <w:color w:val="000000" w:themeColor="text1"/>
              </w:rPr>
              <w:tab/>
            </w:r>
            <w:r>
              <w:rPr>
                <w:rFonts w:ascii="Arial" w:hAnsi="Arial" w:cs="Arial"/>
                <w:color w:val="000000" w:themeColor="text1"/>
              </w:rPr>
              <w:t xml:space="preserve">  </w:t>
            </w:r>
            <w:r w:rsidR="003E5D1D" w:rsidRPr="003E5D1D">
              <w:rPr>
                <w:rFonts w:ascii="Arial" w:hAnsi="Arial" w:cs="Arial"/>
                <w:color w:val="000000" w:themeColor="text1"/>
              </w:rPr>
              <w:t xml:space="preserve"> </w:t>
            </w:r>
            <w:r>
              <w:rPr>
                <w:rFonts w:ascii="Arial" w:hAnsi="Arial" w:cs="Arial"/>
                <w:color w:val="000000" w:themeColor="text1"/>
              </w:rPr>
              <w:t xml:space="preserve">   </w:t>
            </w:r>
            <w:r w:rsidR="003E5D1D" w:rsidRPr="003E5D1D">
              <w:rPr>
                <w:rFonts w:ascii="Arial" w:hAnsi="Arial" w:cs="Arial"/>
                <w:color w:val="000000" w:themeColor="text1"/>
              </w:rPr>
              <w:t>No</w:t>
            </w:r>
          </w:p>
          <w:p w14:paraId="190F8B93" w14:textId="0E3C6BE6" w:rsidR="003E5D1D" w:rsidRDefault="003E5D1D" w:rsidP="003E5D1D">
            <w:pPr>
              <w:spacing w:before="40" w:after="40"/>
              <w:rPr>
                <w:rFonts w:ascii="Arial" w:hAnsi="Arial" w:cs="Arial"/>
                <w:color w:val="000000" w:themeColor="text1"/>
              </w:rPr>
            </w:pPr>
          </w:p>
          <w:p w14:paraId="531DEA12" w14:textId="77777777" w:rsidR="003E5D1D" w:rsidRPr="003E5D1D" w:rsidRDefault="003E5D1D" w:rsidP="003E5D1D">
            <w:pPr>
              <w:spacing w:before="40" w:after="40"/>
              <w:rPr>
                <w:rFonts w:ascii="Arial" w:hAnsi="Arial" w:cs="Arial"/>
                <w:color w:val="000000" w:themeColor="text1"/>
                <w:lang w:val="en-US"/>
              </w:rPr>
            </w:pPr>
            <w:r w:rsidRPr="003E5D1D">
              <w:rPr>
                <w:rFonts w:ascii="Arial" w:hAnsi="Arial" w:cs="Arial"/>
                <w:color w:val="000000" w:themeColor="text1"/>
                <w:lang w:val="en-US"/>
              </w:rPr>
              <w:t>If YES, which Council _____________________________________________________________</w:t>
            </w:r>
          </w:p>
          <w:p w14:paraId="3DA99CC4" w14:textId="77777777" w:rsidR="003E5D1D" w:rsidRPr="003E5D1D" w:rsidRDefault="003E5D1D" w:rsidP="003E5D1D">
            <w:pPr>
              <w:spacing w:before="40" w:after="40"/>
              <w:rPr>
                <w:rFonts w:ascii="Arial" w:hAnsi="Arial" w:cs="Arial"/>
                <w:color w:val="000000" w:themeColor="text1"/>
                <w:lang w:val="en-US"/>
              </w:rPr>
            </w:pPr>
          </w:p>
          <w:p w14:paraId="2EEFD815" w14:textId="69E62343" w:rsidR="003E5D1D" w:rsidRPr="003E5D1D" w:rsidRDefault="003E5D1D" w:rsidP="003E5D1D">
            <w:pPr>
              <w:spacing w:before="40" w:after="40"/>
              <w:rPr>
                <w:rFonts w:ascii="Arial" w:hAnsi="Arial" w:cs="Arial"/>
                <w:color w:val="000000" w:themeColor="text1"/>
                <w:lang w:val="en-US"/>
              </w:rPr>
            </w:pPr>
            <w:r w:rsidRPr="003E5D1D">
              <w:rPr>
                <w:rFonts w:ascii="Arial" w:hAnsi="Arial" w:cs="Arial"/>
                <w:color w:val="000000" w:themeColor="text1"/>
                <w:lang w:val="en-US"/>
              </w:rPr>
              <w:t xml:space="preserve">Please provide the Food Business Notification </w:t>
            </w:r>
            <w:r w:rsidR="00997261" w:rsidRPr="003E5D1D">
              <w:rPr>
                <w:rFonts w:ascii="Arial" w:hAnsi="Arial" w:cs="Arial"/>
                <w:color w:val="000000" w:themeColor="text1"/>
                <w:lang w:val="en-US"/>
              </w:rPr>
              <w:t>Number if</w:t>
            </w:r>
            <w:r w:rsidRPr="003E5D1D">
              <w:rPr>
                <w:rFonts w:ascii="Arial" w:hAnsi="Arial" w:cs="Arial"/>
                <w:color w:val="000000" w:themeColor="text1"/>
                <w:lang w:val="en-US"/>
              </w:rPr>
              <w:t xml:space="preserve"> you have one _____________________</w:t>
            </w:r>
          </w:p>
          <w:p w14:paraId="42415F0B" w14:textId="77777777" w:rsidR="003E5D1D" w:rsidRPr="003E5D1D" w:rsidRDefault="003E5D1D" w:rsidP="003E5D1D">
            <w:pPr>
              <w:spacing w:before="40" w:after="40"/>
              <w:rPr>
                <w:rFonts w:ascii="Arial" w:hAnsi="Arial" w:cs="Arial"/>
                <w:color w:val="000000" w:themeColor="text1"/>
                <w:lang w:val="en-US"/>
              </w:rPr>
            </w:pPr>
          </w:p>
          <w:p w14:paraId="17CE402D" w14:textId="35B450DD" w:rsidR="003E5D1D" w:rsidRPr="009870A7" w:rsidRDefault="003E5D1D" w:rsidP="00997261">
            <w:pPr>
              <w:spacing w:before="40" w:after="40"/>
              <w:rPr>
                <w:rFonts w:ascii="Arial" w:hAnsi="Arial" w:cs="Arial"/>
                <w:color w:val="000000" w:themeColor="text1"/>
              </w:rPr>
            </w:pPr>
            <w:r w:rsidRPr="003E5D1D">
              <w:rPr>
                <w:rFonts w:ascii="Arial" w:hAnsi="Arial" w:cs="Arial"/>
                <w:color w:val="000000" w:themeColor="text1"/>
                <w:lang w:val="en-US"/>
              </w:rPr>
              <w:t>If you have not registered with a Council, a form must be submitted to the relevant Council EHO before authorization will be given for this Temporary Food Premises permit.</w:t>
            </w:r>
          </w:p>
        </w:tc>
      </w:tr>
    </w:tbl>
    <w:p w14:paraId="6BE4522C" w14:textId="315CC0F4" w:rsidR="00C63938" w:rsidRDefault="00997261" w:rsidP="00C63938">
      <w:pPr>
        <w:pStyle w:val="BodyText"/>
        <w:rPr>
          <w:noProof/>
          <w:sz w:val="20"/>
          <w:szCs w:val="16"/>
        </w:rPr>
      </w:pPr>
      <w:hyperlink r:id="rId10" w:history="1">
        <w:r w:rsidRPr="00D9602A">
          <w:rPr>
            <w:rStyle w:val="Hyperlink"/>
            <w:noProof/>
            <w:sz w:val="20"/>
            <w:szCs w:val="16"/>
          </w:rPr>
          <w:t>https://www.sahealth.sa.gov.au/wps/wcm/connect/public+content/sa+health+internet/resources/food+business+notification+form</w:t>
        </w:r>
      </w:hyperlink>
    </w:p>
    <w:p w14:paraId="6731731B" w14:textId="77777777" w:rsidR="00997261" w:rsidRPr="00BF0DD2" w:rsidRDefault="00997261" w:rsidP="00997261">
      <w:pPr>
        <w:pStyle w:val="BodyText"/>
        <w:rPr>
          <w:b/>
          <w:bCs/>
          <w:noProof/>
          <w:sz w:val="20"/>
          <w:szCs w:val="16"/>
        </w:rPr>
      </w:pPr>
      <w:r>
        <w:rPr>
          <w:rFonts w:ascii="Proxima Nova" w:hAnsi="Proxima Nova" w:cs="MyriadPro-Bold"/>
          <w:b/>
          <w:bCs/>
          <w:color w:val="0071BC"/>
          <w:sz w:val="24"/>
          <w:szCs w:val="24"/>
        </w:rPr>
        <w:lastRenderedPageBreak/>
        <w:t xml:space="preserve">FUNDAMENTAL FOOD SAFETY </w:t>
      </w:r>
      <w:bookmarkStart w:id="1" w:name="_Hlk76480741"/>
      <w:r>
        <w:rPr>
          <w:rFonts w:ascii="Proxima Nova" w:hAnsi="Proxima Nova" w:cs="MyriadPro-Bold"/>
          <w:b/>
          <w:bCs/>
          <w:color w:val="0071BC"/>
          <w:sz w:val="24"/>
          <w:szCs w:val="24"/>
        </w:rPr>
        <w:t>INFORMATION</w:t>
      </w:r>
      <w:bookmarkEnd w:id="1"/>
    </w:p>
    <w:p w14:paraId="24D9B4A0" w14:textId="77777777" w:rsidR="00997261" w:rsidRPr="00BF0DD2" w:rsidRDefault="00997261" w:rsidP="00C63938">
      <w:pPr>
        <w:pStyle w:val="BodyText"/>
        <w:rPr>
          <w:noProof/>
          <w:sz w:val="20"/>
          <w:szCs w:val="16"/>
        </w:rPr>
      </w:pPr>
    </w:p>
    <w:p w14:paraId="3131621D" w14:textId="623FA4E3" w:rsidR="00C63938" w:rsidRPr="00BF0DD2" w:rsidRDefault="00C63938" w:rsidP="00C63938">
      <w:pPr>
        <w:pStyle w:val="BodyText"/>
        <w:rPr>
          <w:b/>
          <w:bCs/>
          <w:noProof/>
          <w:sz w:val="20"/>
          <w:szCs w:val="16"/>
        </w:rPr>
      </w:pPr>
      <w:r>
        <w:rPr>
          <w:noProof/>
          <w:sz w:val="20"/>
          <w:szCs w:val="16"/>
        </w:rPr>
        <w:drawing>
          <wp:anchor distT="0" distB="0" distL="114300" distR="114300" simplePos="0" relativeHeight="251726848" behindDoc="0" locked="0" layoutInCell="1" allowOverlap="1" wp14:anchorId="0A9F35EA" wp14:editId="3EA58A5B">
            <wp:simplePos x="0" y="0"/>
            <wp:positionH relativeFrom="margin">
              <wp:align>right</wp:align>
            </wp:positionH>
            <wp:positionV relativeFrom="paragraph">
              <wp:posOffset>6350</wp:posOffset>
            </wp:positionV>
            <wp:extent cx="2228850" cy="2057400"/>
            <wp:effectExtent l="0" t="0" r="0" b="0"/>
            <wp:wrapThrough wrapText="bothSides">
              <wp:wrapPolygon edited="0">
                <wp:start x="0" y="0"/>
                <wp:lineTo x="0" y="21400"/>
                <wp:lineTo x="21415" y="2140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anchor>
        </w:drawing>
      </w:r>
      <w:r w:rsidRPr="00BF0DD2">
        <w:rPr>
          <w:b/>
          <w:bCs/>
          <w:noProof/>
          <w:sz w:val="20"/>
          <w:szCs w:val="16"/>
        </w:rPr>
        <w:t>Handwashing Facilities</w:t>
      </w:r>
    </w:p>
    <w:p w14:paraId="4E8DBD63" w14:textId="33B3DA80" w:rsidR="00C63938" w:rsidRPr="00BF0DD2" w:rsidRDefault="00C63938" w:rsidP="00C63938">
      <w:pPr>
        <w:pStyle w:val="BodyText"/>
        <w:rPr>
          <w:noProof/>
          <w:sz w:val="20"/>
          <w:szCs w:val="16"/>
        </w:rPr>
      </w:pPr>
      <w:r w:rsidRPr="00BF0DD2">
        <w:rPr>
          <w:noProof/>
          <w:sz w:val="20"/>
          <w:szCs w:val="16"/>
        </w:rPr>
        <w:t>Adequate handwashing facilities must be available for use.  A</w:t>
      </w:r>
      <w:r w:rsidRPr="00C63938">
        <w:rPr>
          <w:noProof/>
          <w:sz w:val="20"/>
          <w:szCs w:val="16"/>
        </w:rPr>
        <w:t xml:space="preserve"> </w:t>
      </w:r>
      <w:r w:rsidRPr="00BF0DD2">
        <w:rPr>
          <w:noProof/>
          <w:sz w:val="20"/>
          <w:szCs w:val="16"/>
        </w:rPr>
        <w:t xml:space="preserve"> </w:t>
      </w:r>
      <w:r w:rsidRPr="00BF0DD2">
        <w:rPr>
          <w:noProof/>
          <w:sz w:val="20"/>
          <w:szCs w:val="16"/>
        </w:rPr>
        <w:t xml:space="preserve">t the food stall there </w:t>
      </w:r>
      <w:r w:rsidRPr="007C5B7D">
        <w:rPr>
          <w:b/>
          <w:bCs/>
          <w:noProof/>
          <w:sz w:val="20"/>
          <w:szCs w:val="16"/>
          <w:u w:val="single"/>
        </w:rPr>
        <w:t>must</w:t>
      </w:r>
      <w:r w:rsidRPr="00BF0DD2">
        <w:rPr>
          <w:noProof/>
          <w:sz w:val="20"/>
          <w:szCs w:val="16"/>
        </w:rPr>
        <w:t xml:space="preserve"> be</w:t>
      </w:r>
    </w:p>
    <w:p w14:paraId="2EA76A6A" w14:textId="77777777" w:rsidR="00C63938" w:rsidRPr="00BF0DD2" w:rsidRDefault="00C63938" w:rsidP="00C63938">
      <w:pPr>
        <w:pStyle w:val="BodyText"/>
        <w:widowControl/>
        <w:numPr>
          <w:ilvl w:val="0"/>
          <w:numId w:val="10"/>
        </w:numPr>
        <w:autoSpaceDE/>
        <w:autoSpaceDN/>
        <w:jc w:val="both"/>
        <w:rPr>
          <w:noProof/>
          <w:sz w:val="20"/>
          <w:szCs w:val="16"/>
        </w:rPr>
      </w:pPr>
      <w:r w:rsidRPr="00BF0DD2">
        <w:rPr>
          <w:noProof/>
          <w:sz w:val="20"/>
          <w:szCs w:val="16"/>
        </w:rPr>
        <w:t>A supply of running potable water</w:t>
      </w:r>
    </w:p>
    <w:p w14:paraId="67AA2A1D" w14:textId="77777777" w:rsidR="00C63938" w:rsidRPr="00BF0DD2" w:rsidRDefault="00C63938" w:rsidP="00C63938">
      <w:pPr>
        <w:pStyle w:val="BodyText"/>
        <w:widowControl/>
        <w:numPr>
          <w:ilvl w:val="1"/>
          <w:numId w:val="10"/>
        </w:numPr>
        <w:autoSpaceDE/>
        <w:autoSpaceDN/>
        <w:jc w:val="both"/>
        <w:rPr>
          <w:noProof/>
          <w:sz w:val="20"/>
          <w:szCs w:val="16"/>
        </w:rPr>
      </w:pPr>
      <w:r w:rsidRPr="00BF0DD2">
        <w:rPr>
          <w:noProof/>
          <w:sz w:val="20"/>
          <w:szCs w:val="16"/>
        </w:rPr>
        <w:t>Eg plastic water containers with twist-turn tags (preferred)</w:t>
      </w:r>
    </w:p>
    <w:p w14:paraId="061E90ED" w14:textId="77777777" w:rsidR="00C63938" w:rsidRPr="00BF0DD2" w:rsidRDefault="00C63938" w:rsidP="00C63938">
      <w:pPr>
        <w:pStyle w:val="BodyText"/>
        <w:widowControl/>
        <w:numPr>
          <w:ilvl w:val="0"/>
          <w:numId w:val="10"/>
        </w:numPr>
        <w:autoSpaceDE/>
        <w:autoSpaceDN/>
        <w:jc w:val="both"/>
        <w:rPr>
          <w:noProof/>
          <w:sz w:val="20"/>
          <w:szCs w:val="16"/>
        </w:rPr>
      </w:pPr>
      <w:r w:rsidRPr="00BF0DD2">
        <w:rPr>
          <w:noProof/>
          <w:sz w:val="20"/>
          <w:szCs w:val="16"/>
        </w:rPr>
        <w:t>Wastewater collection bucket</w:t>
      </w:r>
    </w:p>
    <w:p w14:paraId="5DAA8746" w14:textId="77777777" w:rsidR="00C63938" w:rsidRPr="00BF0DD2" w:rsidRDefault="00C63938" w:rsidP="00C63938">
      <w:pPr>
        <w:pStyle w:val="BodyText"/>
        <w:widowControl/>
        <w:numPr>
          <w:ilvl w:val="1"/>
          <w:numId w:val="10"/>
        </w:numPr>
        <w:autoSpaceDE/>
        <w:autoSpaceDN/>
        <w:jc w:val="both"/>
        <w:rPr>
          <w:noProof/>
          <w:sz w:val="20"/>
          <w:szCs w:val="16"/>
        </w:rPr>
      </w:pPr>
      <w:r w:rsidRPr="00BF0DD2">
        <w:rPr>
          <w:noProof/>
          <w:sz w:val="20"/>
          <w:szCs w:val="16"/>
        </w:rPr>
        <w:t>Used to collect handwashing waste water.  Ensure this wastewater is suitably disposed of.</w:t>
      </w:r>
    </w:p>
    <w:p w14:paraId="72146497" w14:textId="77777777" w:rsidR="00C63938" w:rsidRPr="00BF0DD2" w:rsidRDefault="00C63938" w:rsidP="00C63938">
      <w:pPr>
        <w:pStyle w:val="BodyText"/>
        <w:widowControl/>
        <w:numPr>
          <w:ilvl w:val="0"/>
          <w:numId w:val="10"/>
        </w:numPr>
        <w:autoSpaceDE/>
        <w:autoSpaceDN/>
        <w:jc w:val="both"/>
        <w:rPr>
          <w:noProof/>
          <w:sz w:val="20"/>
          <w:szCs w:val="16"/>
        </w:rPr>
      </w:pPr>
      <w:r w:rsidRPr="00BF0DD2">
        <w:rPr>
          <w:noProof/>
          <w:sz w:val="20"/>
          <w:szCs w:val="16"/>
        </w:rPr>
        <w:t>Liquid soap, paper tow</w:t>
      </w:r>
      <w:r>
        <w:rPr>
          <w:noProof/>
          <w:sz w:val="20"/>
          <w:szCs w:val="16"/>
        </w:rPr>
        <w:t>e</w:t>
      </w:r>
      <w:r w:rsidRPr="00BF0DD2">
        <w:rPr>
          <w:noProof/>
          <w:sz w:val="20"/>
          <w:szCs w:val="16"/>
        </w:rPr>
        <w:t>l &amp; waste bin/container for used paper towels</w:t>
      </w:r>
    </w:p>
    <w:p w14:paraId="1363DEBB" w14:textId="77777777" w:rsidR="00C63938" w:rsidRPr="00BF0DD2" w:rsidRDefault="00C63938" w:rsidP="00C63938">
      <w:pPr>
        <w:pStyle w:val="BodyText"/>
        <w:rPr>
          <w:b/>
          <w:bCs/>
          <w:noProof/>
          <w:sz w:val="20"/>
          <w:szCs w:val="16"/>
        </w:rPr>
      </w:pPr>
      <w:r w:rsidRPr="00BF0DD2">
        <w:rPr>
          <w:b/>
          <w:bCs/>
          <w:noProof/>
          <w:sz w:val="20"/>
          <w:szCs w:val="16"/>
        </w:rPr>
        <w:t>Protection of Food from Contamination – Avoiding Cross-Contamination!</w:t>
      </w:r>
    </w:p>
    <w:p w14:paraId="796478BB" w14:textId="77777777" w:rsidR="00C63938" w:rsidRPr="00BF0DD2" w:rsidRDefault="00C63938" w:rsidP="00C63938">
      <w:pPr>
        <w:pStyle w:val="BodyText"/>
        <w:widowControl/>
        <w:numPr>
          <w:ilvl w:val="0"/>
          <w:numId w:val="11"/>
        </w:numPr>
        <w:autoSpaceDE/>
        <w:autoSpaceDN/>
        <w:jc w:val="both"/>
        <w:rPr>
          <w:noProof/>
          <w:sz w:val="20"/>
          <w:szCs w:val="16"/>
        </w:rPr>
      </w:pPr>
      <w:r w:rsidRPr="00BF0DD2">
        <w:rPr>
          <w:noProof/>
          <w:sz w:val="20"/>
          <w:szCs w:val="16"/>
        </w:rPr>
        <w:t>Ensure food that is not pre-packaged is st</w:t>
      </w:r>
      <w:r>
        <w:rPr>
          <w:noProof/>
          <w:sz w:val="20"/>
          <w:szCs w:val="16"/>
        </w:rPr>
        <w:t>o</w:t>
      </w:r>
      <w:r w:rsidRPr="00BF0DD2">
        <w:rPr>
          <w:noProof/>
          <w:sz w:val="20"/>
          <w:szCs w:val="16"/>
        </w:rPr>
        <w:t>red and sealed in food grade containers, and covered, at all times.</w:t>
      </w:r>
    </w:p>
    <w:p w14:paraId="1E78A51B" w14:textId="77777777" w:rsidR="00C63938" w:rsidRPr="00BF0DD2" w:rsidRDefault="00C63938" w:rsidP="00C63938">
      <w:pPr>
        <w:pStyle w:val="BodyText"/>
        <w:widowControl/>
        <w:numPr>
          <w:ilvl w:val="0"/>
          <w:numId w:val="11"/>
        </w:numPr>
        <w:autoSpaceDE/>
        <w:autoSpaceDN/>
        <w:jc w:val="both"/>
        <w:rPr>
          <w:noProof/>
          <w:sz w:val="20"/>
          <w:szCs w:val="16"/>
        </w:rPr>
      </w:pPr>
      <w:r w:rsidRPr="00BF0DD2">
        <w:rPr>
          <w:noProof/>
          <w:sz w:val="20"/>
          <w:szCs w:val="16"/>
        </w:rPr>
        <w:t>Ensure there is adequate separation of raw meat and ready to eat (RTE) food, such as storing raw meat below and away from RTE food such as pre-prepared salads, cooked meat, cooked rice and cooked pasta</w:t>
      </w:r>
    </w:p>
    <w:p w14:paraId="1562CA5D" w14:textId="77777777" w:rsidR="00C63938" w:rsidRPr="00BF0DD2" w:rsidRDefault="00C63938" w:rsidP="00C63938">
      <w:pPr>
        <w:pStyle w:val="BodyText"/>
        <w:widowControl/>
        <w:numPr>
          <w:ilvl w:val="0"/>
          <w:numId w:val="11"/>
        </w:numPr>
        <w:autoSpaceDE/>
        <w:autoSpaceDN/>
        <w:jc w:val="both"/>
        <w:rPr>
          <w:noProof/>
          <w:sz w:val="20"/>
          <w:szCs w:val="16"/>
        </w:rPr>
      </w:pPr>
      <w:r w:rsidRPr="00BF0DD2">
        <w:rPr>
          <w:noProof/>
          <w:sz w:val="20"/>
          <w:szCs w:val="16"/>
        </w:rPr>
        <w:t>Ensure that when raw meat and RTE food is processed, separate chopping boards and utensils are used.  If the same equipment and utensils are used for the processing of these foods, these items must be washed with hot water and detergent and sanitised with a food grader sanitiser immedately before using them for RTE food</w:t>
      </w:r>
    </w:p>
    <w:p w14:paraId="09FA0531" w14:textId="77777777" w:rsidR="00C63938" w:rsidRPr="00BF0DD2" w:rsidRDefault="00C63938" w:rsidP="00C63938">
      <w:pPr>
        <w:pStyle w:val="BodyText"/>
        <w:rPr>
          <w:b/>
          <w:bCs/>
          <w:noProof/>
          <w:sz w:val="20"/>
          <w:szCs w:val="16"/>
        </w:rPr>
      </w:pPr>
      <w:r w:rsidRPr="00BF0DD2">
        <w:rPr>
          <w:b/>
          <w:bCs/>
          <w:noProof/>
          <w:sz w:val="20"/>
          <w:szCs w:val="16"/>
        </w:rPr>
        <w:t>Temperature Control</w:t>
      </w:r>
    </w:p>
    <w:p w14:paraId="57A5CD24" w14:textId="77777777" w:rsidR="00C63938" w:rsidRPr="00BF0DD2" w:rsidRDefault="00C63938" w:rsidP="00C63938">
      <w:pPr>
        <w:pStyle w:val="BodyText"/>
        <w:widowControl/>
        <w:numPr>
          <w:ilvl w:val="0"/>
          <w:numId w:val="12"/>
        </w:numPr>
        <w:autoSpaceDE/>
        <w:autoSpaceDN/>
        <w:jc w:val="both"/>
        <w:rPr>
          <w:noProof/>
          <w:sz w:val="20"/>
          <w:szCs w:val="16"/>
        </w:rPr>
      </w:pPr>
      <w:r w:rsidRPr="00BF0DD2">
        <w:rPr>
          <w:noProof/>
          <w:sz w:val="20"/>
          <w:szCs w:val="16"/>
        </w:rPr>
        <w:t>All potentially hazardous food must be stored and displayed at 5°C or below for cold food, or 60°C or above for hot food.  If portable refrigeration is unavailable, such as a refrigerated cabinet, ensure esky’s with ice blocks are used to store cold food. When using bain maries or pie warmers, they must be capable of keeping food hot at 60°C or above</w:t>
      </w:r>
    </w:p>
    <w:p w14:paraId="0EBBBB98" w14:textId="77777777" w:rsidR="00C63938" w:rsidRPr="00BF0DD2" w:rsidRDefault="00C63938" w:rsidP="00C63938">
      <w:pPr>
        <w:pStyle w:val="BodyText"/>
        <w:rPr>
          <w:b/>
          <w:bCs/>
          <w:noProof/>
          <w:sz w:val="20"/>
          <w:szCs w:val="16"/>
        </w:rPr>
      </w:pPr>
      <w:r w:rsidRPr="00BF0DD2">
        <w:rPr>
          <w:b/>
          <w:bCs/>
          <w:noProof/>
          <w:sz w:val="20"/>
          <w:szCs w:val="16"/>
        </w:rPr>
        <w:t>Thermometer</w:t>
      </w:r>
    </w:p>
    <w:p w14:paraId="53185DB5" w14:textId="77777777" w:rsidR="00C63938" w:rsidRPr="00BF0DD2" w:rsidRDefault="00C63938" w:rsidP="00C63938">
      <w:pPr>
        <w:pStyle w:val="BodyText"/>
        <w:widowControl/>
        <w:numPr>
          <w:ilvl w:val="0"/>
          <w:numId w:val="12"/>
        </w:numPr>
        <w:autoSpaceDE/>
        <w:autoSpaceDN/>
        <w:jc w:val="both"/>
        <w:rPr>
          <w:noProof/>
          <w:sz w:val="20"/>
          <w:szCs w:val="16"/>
        </w:rPr>
      </w:pPr>
      <w:r w:rsidRPr="00BF0DD2">
        <w:rPr>
          <w:noProof/>
          <w:sz w:val="20"/>
          <w:szCs w:val="16"/>
        </w:rPr>
        <w:t>If temperature control is necessary, a thermometer, accurate to +/- 1°C must be in good working order and available for use at all times.  Ensure temperature checks of PHF are regularly conducted.</w:t>
      </w:r>
    </w:p>
    <w:p w14:paraId="68CFB807" w14:textId="77777777" w:rsidR="00C63938" w:rsidRPr="00BF0DD2" w:rsidRDefault="00C63938" w:rsidP="00C63938">
      <w:pPr>
        <w:pStyle w:val="BodyText"/>
        <w:rPr>
          <w:b/>
          <w:bCs/>
          <w:noProof/>
          <w:sz w:val="20"/>
          <w:szCs w:val="16"/>
        </w:rPr>
      </w:pPr>
      <w:r w:rsidRPr="00BF0DD2">
        <w:rPr>
          <w:b/>
          <w:bCs/>
          <w:noProof/>
          <w:sz w:val="20"/>
          <w:szCs w:val="16"/>
        </w:rPr>
        <w:t>Food on display</w:t>
      </w:r>
    </w:p>
    <w:p w14:paraId="03D3C521" w14:textId="77777777" w:rsidR="00C63938" w:rsidRPr="00BF0DD2" w:rsidRDefault="00C63938" w:rsidP="00C63938">
      <w:pPr>
        <w:pStyle w:val="BodyText"/>
        <w:widowControl/>
        <w:numPr>
          <w:ilvl w:val="0"/>
          <w:numId w:val="12"/>
        </w:numPr>
        <w:autoSpaceDE/>
        <w:autoSpaceDN/>
        <w:jc w:val="both"/>
        <w:rPr>
          <w:noProof/>
          <w:sz w:val="20"/>
          <w:szCs w:val="16"/>
        </w:rPr>
      </w:pPr>
      <w:r w:rsidRPr="00BF0DD2">
        <w:rPr>
          <w:noProof/>
          <w:sz w:val="20"/>
          <w:szCs w:val="16"/>
        </w:rPr>
        <w:t>All unpackaged food that is displayed for sale must be covered and protected from contamination at all times.</w:t>
      </w:r>
    </w:p>
    <w:p w14:paraId="6E3E3BA2" w14:textId="77777777" w:rsidR="00C63938" w:rsidRPr="00BF0DD2" w:rsidRDefault="00C63938" w:rsidP="00C63938">
      <w:pPr>
        <w:pStyle w:val="BodyText"/>
        <w:rPr>
          <w:b/>
          <w:bCs/>
          <w:noProof/>
          <w:sz w:val="20"/>
          <w:szCs w:val="16"/>
        </w:rPr>
      </w:pPr>
      <w:r w:rsidRPr="00BF0DD2">
        <w:rPr>
          <w:b/>
          <w:bCs/>
          <w:noProof/>
          <w:sz w:val="20"/>
          <w:szCs w:val="16"/>
        </w:rPr>
        <w:t>Cooling &amp; Reheating</w:t>
      </w:r>
    </w:p>
    <w:p w14:paraId="64829BFA" w14:textId="77777777" w:rsidR="00C63938" w:rsidRPr="00BF0DD2" w:rsidRDefault="00C63938" w:rsidP="00C63938">
      <w:pPr>
        <w:pStyle w:val="BodyText"/>
        <w:widowControl/>
        <w:numPr>
          <w:ilvl w:val="0"/>
          <w:numId w:val="12"/>
        </w:numPr>
        <w:autoSpaceDE/>
        <w:autoSpaceDN/>
        <w:jc w:val="both"/>
        <w:rPr>
          <w:noProof/>
          <w:sz w:val="20"/>
          <w:szCs w:val="16"/>
        </w:rPr>
      </w:pPr>
      <w:r w:rsidRPr="00BF0DD2">
        <w:rPr>
          <w:noProof/>
          <w:sz w:val="20"/>
          <w:szCs w:val="16"/>
        </w:rPr>
        <w:t>When cooling cooked food, ensure cooked food is cooled in small shallow containers instead of one large pot.</w:t>
      </w:r>
    </w:p>
    <w:p w14:paraId="01A6B5D8" w14:textId="77777777" w:rsidR="00C63938" w:rsidRPr="00BF0DD2" w:rsidRDefault="00C63938" w:rsidP="00C63938">
      <w:pPr>
        <w:pStyle w:val="BodyText"/>
        <w:widowControl/>
        <w:numPr>
          <w:ilvl w:val="0"/>
          <w:numId w:val="12"/>
        </w:numPr>
        <w:autoSpaceDE/>
        <w:autoSpaceDN/>
        <w:jc w:val="both"/>
        <w:rPr>
          <w:noProof/>
          <w:sz w:val="20"/>
          <w:szCs w:val="16"/>
        </w:rPr>
      </w:pPr>
      <w:r w:rsidRPr="00BF0DD2">
        <w:rPr>
          <w:noProof/>
          <w:sz w:val="20"/>
          <w:szCs w:val="16"/>
        </w:rPr>
        <w:t>When reheating food that has been cooked and cooled, ensure this food is rapidly reheated to at least 75°C, preferably in the microwave or the stove.  Regular stirring will aid both the cooling and reheating processes</w:t>
      </w:r>
    </w:p>
    <w:p w14:paraId="5A9FFACE" w14:textId="77777777" w:rsidR="00997261" w:rsidRDefault="00997261" w:rsidP="00C63938">
      <w:pPr>
        <w:pStyle w:val="BodyText"/>
        <w:rPr>
          <w:b/>
          <w:bCs/>
          <w:noProof/>
          <w:sz w:val="22"/>
          <w:szCs w:val="18"/>
        </w:rPr>
      </w:pPr>
    </w:p>
    <w:p w14:paraId="13091D35" w14:textId="04C4D7A1" w:rsidR="00C63938" w:rsidRPr="00BF0DD2" w:rsidRDefault="00997261" w:rsidP="00C63938">
      <w:pPr>
        <w:pStyle w:val="BodyText"/>
        <w:rPr>
          <w:b/>
          <w:bCs/>
          <w:noProof/>
          <w:sz w:val="22"/>
          <w:szCs w:val="18"/>
        </w:rPr>
      </w:pPr>
      <w:r>
        <w:rPr>
          <w:rFonts w:ascii="Proxima Nova" w:hAnsi="Proxima Nova" w:cs="MyriadPro-Bold"/>
          <w:b/>
          <w:bCs/>
          <w:color w:val="0071BC"/>
          <w:sz w:val="24"/>
          <w:szCs w:val="24"/>
        </w:rPr>
        <w:t>DECLARATION</w:t>
      </w:r>
    </w:p>
    <w:p w14:paraId="3ABBB0B5" w14:textId="4D76EA7E" w:rsidR="00C33DC1" w:rsidRDefault="00C33DC1" w:rsidP="000B108D">
      <w:pPr>
        <w:autoSpaceDE w:val="0"/>
        <w:autoSpaceDN w:val="0"/>
        <w:adjustRightInd w:val="0"/>
        <w:spacing w:line="240" w:lineRule="auto"/>
        <w:contextualSpacing/>
        <w:rPr>
          <w:rFonts w:ascii="Arial" w:hAnsi="Arial" w:cs="Arial"/>
          <w:b/>
          <w:bCs/>
          <w:color w:val="000000" w:themeColor="text1"/>
          <w:u w:val="single"/>
        </w:rPr>
      </w:pPr>
    </w:p>
    <w:tbl>
      <w:tblPr>
        <w:tblStyle w:val="TableGrid"/>
        <w:tblW w:w="10740" w:type="dxa"/>
        <w:tblLook w:val="04A0" w:firstRow="1" w:lastRow="0" w:firstColumn="1" w:lastColumn="0" w:noHBand="0" w:noVBand="1"/>
      </w:tblPr>
      <w:tblGrid>
        <w:gridCol w:w="2689"/>
        <w:gridCol w:w="4110"/>
        <w:gridCol w:w="3941"/>
      </w:tblGrid>
      <w:tr w:rsidR="00C33DC1" w:rsidRPr="008857AC" w14:paraId="6C7A2E20" w14:textId="77777777" w:rsidTr="00E61044">
        <w:tc>
          <w:tcPr>
            <w:tcW w:w="10740" w:type="dxa"/>
            <w:gridSpan w:val="3"/>
            <w:tcBorders>
              <w:top w:val="single" w:sz="4" w:space="0" w:color="008CCC"/>
              <w:left w:val="single" w:sz="4" w:space="0" w:color="008CCC"/>
              <w:bottom w:val="single" w:sz="4" w:space="0" w:color="008CCC"/>
              <w:right w:val="single" w:sz="4" w:space="0" w:color="008CCC"/>
            </w:tcBorders>
            <w:shd w:val="clear" w:color="auto" w:fill="008CCC"/>
          </w:tcPr>
          <w:p w14:paraId="32CC8E41" w14:textId="2CA00593" w:rsidR="00C33DC1" w:rsidRPr="008857AC" w:rsidRDefault="00C33DC1" w:rsidP="00E61044">
            <w:pPr>
              <w:spacing w:before="40" w:after="40"/>
              <w:rPr>
                <w:rFonts w:ascii="Arial" w:hAnsi="Arial" w:cs="Arial"/>
                <w:color w:val="00438C"/>
              </w:rPr>
            </w:pPr>
            <w:r w:rsidRPr="007E253D">
              <w:rPr>
                <w:rFonts w:ascii="MyriadPro-Regular" w:hAnsi="MyriadPro-Regular" w:cs="MyriadPro-Regular"/>
                <w:i/>
                <w:iCs/>
                <w:color w:val="FFFFFF" w:themeColor="background1"/>
                <w:sz w:val="24"/>
                <w:szCs w:val="24"/>
              </w:rPr>
              <w:t xml:space="preserve">I acknowledge that I have read and understand the permit conditions and agree to abide by and be bound by the </w:t>
            </w:r>
            <w:r w:rsidR="00BE161D">
              <w:rPr>
                <w:rFonts w:ascii="MyriadPro-Regular" w:hAnsi="MyriadPro-Regular" w:cs="MyriadPro-Regular"/>
                <w:i/>
                <w:iCs/>
                <w:color w:val="FFFFFF" w:themeColor="background1"/>
                <w:sz w:val="24"/>
                <w:szCs w:val="24"/>
              </w:rPr>
              <w:t>attached</w:t>
            </w:r>
            <w:r w:rsidRPr="007E253D">
              <w:rPr>
                <w:rFonts w:ascii="MyriadPro-Regular" w:hAnsi="MyriadPro-Regular" w:cs="MyriadPro-Regular"/>
                <w:i/>
                <w:iCs/>
                <w:color w:val="FFFFFF" w:themeColor="background1"/>
                <w:sz w:val="24"/>
                <w:szCs w:val="24"/>
              </w:rPr>
              <w:t xml:space="preserve"> conditions.</w:t>
            </w:r>
          </w:p>
        </w:tc>
      </w:tr>
      <w:tr w:rsidR="00C33DC1" w:rsidRPr="008857AC" w14:paraId="6B95E3D4" w14:textId="77777777" w:rsidTr="00E61044">
        <w:tc>
          <w:tcPr>
            <w:tcW w:w="2689" w:type="dxa"/>
            <w:tcBorders>
              <w:top w:val="single" w:sz="4" w:space="0" w:color="008CCC"/>
              <w:left w:val="single" w:sz="4" w:space="0" w:color="008CCC"/>
              <w:bottom w:val="single" w:sz="4" w:space="0" w:color="008CCC"/>
              <w:right w:val="single" w:sz="4" w:space="0" w:color="008CCC"/>
            </w:tcBorders>
          </w:tcPr>
          <w:p w14:paraId="26486BA7" w14:textId="77777777" w:rsidR="00C33DC1" w:rsidRPr="007E253D" w:rsidRDefault="00C33DC1" w:rsidP="00E61044">
            <w:pPr>
              <w:spacing w:before="40" w:after="40"/>
              <w:jc w:val="both"/>
              <w:rPr>
                <w:rFonts w:ascii="Arial" w:hAnsi="Arial" w:cs="Arial"/>
                <w:b/>
                <w:bCs/>
              </w:rPr>
            </w:pPr>
            <w:r w:rsidRPr="007E253D">
              <w:rPr>
                <w:rFonts w:ascii="Arial" w:hAnsi="Arial" w:cs="Arial"/>
                <w:b/>
                <w:bCs/>
              </w:rPr>
              <w:t>Name</w:t>
            </w:r>
          </w:p>
        </w:tc>
        <w:tc>
          <w:tcPr>
            <w:tcW w:w="4110" w:type="dxa"/>
            <w:tcBorders>
              <w:top w:val="single" w:sz="4" w:space="0" w:color="008CCC"/>
              <w:left w:val="single" w:sz="4" w:space="0" w:color="008CCC"/>
              <w:bottom w:val="single" w:sz="4" w:space="0" w:color="008CCC"/>
              <w:right w:val="single" w:sz="4" w:space="0" w:color="008CCC"/>
            </w:tcBorders>
          </w:tcPr>
          <w:p w14:paraId="43569A0B" w14:textId="77777777" w:rsidR="00C33DC1" w:rsidRPr="00705A9F" w:rsidRDefault="00C33DC1" w:rsidP="00E61044">
            <w:pPr>
              <w:spacing w:before="40" w:after="40"/>
              <w:jc w:val="both"/>
              <w:rPr>
                <w:rFonts w:ascii="Arial" w:hAnsi="Arial" w:cs="Arial"/>
                <w:b/>
                <w:bCs/>
              </w:rPr>
            </w:pPr>
          </w:p>
        </w:tc>
        <w:tc>
          <w:tcPr>
            <w:tcW w:w="3941" w:type="dxa"/>
            <w:tcBorders>
              <w:top w:val="single" w:sz="4" w:space="0" w:color="008CCC"/>
              <w:left w:val="single" w:sz="4" w:space="0" w:color="008CCC"/>
              <w:bottom w:val="single" w:sz="4" w:space="0" w:color="008CCC"/>
              <w:right w:val="single" w:sz="4" w:space="0" w:color="008CCC"/>
            </w:tcBorders>
          </w:tcPr>
          <w:p w14:paraId="6C60708F" w14:textId="77777777" w:rsidR="00C33DC1" w:rsidRDefault="00C33DC1" w:rsidP="00E61044">
            <w:pPr>
              <w:spacing w:before="40" w:after="40"/>
              <w:jc w:val="both"/>
              <w:rPr>
                <w:rFonts w:ascii="Arial" w:hAnsi="Arial" w:cs="Arial"/>
                <w:b/>
                <w:bCs/>
              </w:rPr>
            </w:pPr>
            <w:r>
              <w:rPr>
                <w:rFonts w:ascii="Arial" w:hAnsi="Arial" w:cs="Arial"/>
                <w:b/>
                <w:bCs/>
              </w:rPr>
              <w:t>Date</w:t>
            </w:r>
          </w:p>
          <w:p w14:paraId="4ACB129D" w14:textId="77777777" w:rsidR="00C33DC1" w:rsidRPr="00705A9F" w:rsidRDefault="00C33DC1" w:rsidP="00E61044">
            <w:pPr>
              <w:spacing w:before="40" w:after="40"/>
              <w:jc w:val="both"/>
              <w:rPr>
                <w:rFonts w:ascii="Arial" w:hAnsi="Arial" w:cs="Arial"/>
                <w:b/>
                <w:bCs/>
              </w:rPr>
            </w:pPr>
          </w:p>
        </w:tc>
      </w:tr>
      <w:tr w:rsidR="00C33DC1" w:rsidRPr="008857AC" w14:paraId="70345EFD" w14:textId="77777777" w:rsidTr="00E61044">
        <w:trPr>
          <w:trHeight w:val="454"/>
        </w:trPr>
        <w:tc>
          <w:tcPr>
            <w:tcW w:w="2689" w:type="dxa"/>
            <w:tcBorders>
              <w:top w:val="single" w:sz="4" w:space="0" w:color="008CCC"/>
              <w:left w:val="single" w:sz="4" w:space="0" w:color="008CCC"/>
              <w:bottom w:val="single" w:sz="4" w:space="0" w:color="008CCC"/>
              <w:right w:val="single" w:sz="4" w:space="0" w:color="008CCC"/>
            </w:tcBorders>
          </w:tcPr>
          <w:p w14:paraId="70523133" w14:textId="77777777" w:rsidR="00C33DC1" w:rsidRPr="007E253D" w:rsidRDefault="00C33DC1" w:rsidP="00E61044">
            <w:pPr>
              <w:tabs>
                <w:tab w:val="center" w:pos="4462"/>
                <w:tab w:val="left" w:pos="4890"/>
              </w:tabs>
              <w:spacing w:before="40" w:after="40"/>
              <w:rPr>
                <w:rFonts w:ascii="Arial" w:hAnsi="Arial" w:cs="Arial"/>
                <w:b/>
                <w:bCs/>
              </w:rPr>
            </w:pPr>
            <w:r w:rsidRPr="007E253D">
              <w:rPr>
                <w:rFonts w:ascii="Arial" w:hAnsi="Arial" w:cs="Arial"/>
                <w:b/>
                <w:bCs/>
              </w:rPr>
              <w:t>Organisation and Position</w:t>
            </w:r>
          </w:p>
        </w:tc>
        <w:tc>
          <w:tcPr>
            <w:tcW w:w="8051" w:type="dxa"/>
            <w:gridSpan w:val="2"/>
            <w:tcBorders>
              <w:top w:val="single" w:sz="4" w:space="0" w:color="008CCC"/>
              <w:left w:val="single" w:sz="4" w:space="0" w:color="008CCC"/>
              <w:bottom w:val="single" w:sz="4" w:space="0" w:color="008CCC"/>
              <w:right w:val="single" w:sz="4" w:space="0" w:color="008CCC"/>
            </w:tcBorders>
          </w:tcPr>
          <w:p w14:paraId="1C367507" w14:textId="77777777" w:rsidR="00C33DC1" w:rsidRDefault="00C33DC1" w:rsidP="00E61044">
            <w:pPr>
              <w:spacing w:before="40" w:after="40"/>
              <w:jc w:val="both"/>
              <w:rPr>
                <w:rFonts w:ascii="Arial" w:hAnsi="Arial" w:cs="Arial"/>
                <w:color w:val="00438C"/>
              </w:rPr>
            </w:pPr>
          </w:p>
        </w:tc>
      </w:tr>
      <w:tr w:rsidR="00C33DC1" w:rsidRPr="008857AC" w14:paraId="5460798B" w14:textId="77777777" w:rsidTr="00E61044">
        <w:trPr>
          <w:trHeight w:val="454"/>
        </w:trPr>
        <w:tc>
          <w:tcPr>
            <w:tcW w:w="2689" w:type="dxa"/>
            <w:tcBorders>
              <w:top w:val="single" w:sz="4" w:space="0" w:color="008CCC"/>
              <w:left w:val="single" w:sz="4" w:space="0" w:color="008CCC"/>
              <w:bottom w:val="single" w:sz="4" w:space="0" w:color="008CCC"/>
              <w:right w:val="single" w:sz="4" w:space="0" w:color="008CCC"/>
            </w:tcBorders>
          </w:tcPr>
          <w:p w14:paraId="242CFAC3" w14:textId="77777777" w:rsidR="00C33DC1" w:rsidRPr="007E253D" w:rsidRDefault="00C33DC1" w:rsidP="00E61044">
            <w:pPr>
              <w:tabs>
                <w:tab w:val="center" w:pos="4462"/>
                <w:tab w:val="left" w:pos="4890"/>
              </w:tabs>
              <w:spacing w:before="40" w:after="40"/>
              <w:jc w:val="both"/>
              <w:rPr>
                <w:rFonts w:ascii="Arial" w:hAnsi="Arial" w:cs="Arial"/>
                <w:b/>
                <w:bCs/>
              </w:rPr>
            </w:pPr>
            <w:r w:rsidRPr="007E253D">
              <w:rPr>
                <w:rFonts w:ascii="Arial" w:hAnsi="Arial" w:cs="Arial"/>
                <w:b/>
                <w:bCs/>
              </w:rPr>
              <w:t>Signature</w:t>
            </w:r>
          </w:p>
        </w:tc>
        <w:tc>
          <w:tcPr>
            <w:tcW w:w="8051" w:type="dxa"/>
            <w:gridSpan w:val="2"/>
            <w:tcBorders>
              <w:top w:val="single" w:sz="4" w:space="0" w:color="008CCC"/>
              <w:left w:val="single" w:sz="4" w:space="0" w:color="008CCC"/>
              <w:bottom w:val="single" w:sz="4" w:space="0" w:color="008CCC"/>
              <w:right w:val="single" w:sz="4" w:space="0" w:color="008CCC"/>
            </w:tcBorders>
          </w:tcPr>
          <w:p w14:paraId="6C9CBF36" w14:textId="77777777" w:rsidR="00C33DC1" w:rsidRDefault="00C33DC1" w:rsidP="00E61044">
            <w:pPr>
              <w:spacing w:before="40" w:after="40"/>
              <w:jc w:val="both"/>
              <w:rPr>
                <w:rFonts w:ascii="Arial" w:hAnsi="Arial" w:cs="Arial"/>
                <w:color w:val="00438C"/>
              </w:rPr>
            </w:pPr>
          </w:p>
        </w:tc>
      </w:tr>
    </w:tbl>
    <w:p w14:paraId="21DA2013" w14:textId="4CBB3537" w:rsidR="002167AD" w:rsidRDefault="002167AD" w:rsidP="00AB4EF8">
      <w:pPr>
        <w:spacing w:after="0" w:line="240" w:lineRule="auto"/>
        <w:jc w:val="both"/>
        <w:rPr>
          <w:rFonts w:ascii="Arial" w:hAnsi="Arial" w:cs="Arial"/>
          <w:i/>
          <w:iCs/>
          <w:color w:val="000000" w:themeColor="text1"/>
          <w:sz w:val="20"/>
          <w:szCs w:val="20"/>
        </w:rPr>
      </w:pPr>
    </w:p>
    <w:p w14:paraId="44F54C62" w14:textId="77777777" w:rsidR="00997261" w:rsidRPr="007E541A" w:rsidRDefault="00997261" w:rsidP="00AB4EF8">
      <w:pPr>
        <w:spacing w:after="0" w:line="240" w:lineRule="auto"/>
        <w:jc w:val="both"/>
        <w:rPr>
          <w:rFonts w:ascii="Arial" w:hAnsi="Arial" w:cs="Arial"/>
          <w:i/>
          <w:iCs/>
          <w:color w:val="000000" w:themeColor="text1"/>
          <w:sz w:val="20"/>
          <w:szCs w:val="20"/>
        </w:rPr>
      </w:pPr>
    </w:p>
    <w:tbl>
      <w:tblPr>
        <w:tblStyle w:val="TableGrid"/>
        <w:tblpPr w:leftFromText="180" w:rightFromText="180" w:vertAnchor="text" w:horzAnchor="margin" w:tblpY="302"/>
        <w:tblW w:w="10314" w:type="dxa"/>
        <w:tblLook w:val="04A0" w:firstRow="1" w:lastRow="0" w:firstColumn="1" w:lastColumn="0" w:noHBand="0" w:noVBand="1"/>
      </w:tblPr>
      <w:tblGrid>
        <w:gridCol w:w="4361"/>
        <w:gridCol w:w="5953"/>
      </w:tblGrid>
      <w:tr w:rsidR="00E03075" w14:paraId="2858ACA1" w14:textId="77777777" w:rsidTr="00E03075">
        <w:tc>
          <w:tcPr>
            <w:tcW w:w="10314" w:type="dxa"/>
            <w:gridSpan w:val="2"/>
            <w:tcBorders>
              <w:top w:val="single" w:sz="4" w:space="0" w:color="00438C"/>
              <w:left w:val="single" w:sz="4" w:space="0" w:color="00438C"/>
              <w:bottom w:val="single" w:sz="4" w:space="0" w:color="00438C"/>
            </w:tcBorders>
            <w:shd w:val="clear" w:color="auto" w:fill="00438C"/>
          </w:tcPr>
          <w:p w14:paraId="3284B676" w14:textId="77777777" w:rsidR="00E03075" w:rsidRPr="00373B3D" w:rsidRDefault="00E03075" w:rsidP="00E03075">
            <w:pPr>
              <w:spacing w:before="40" w:after="40"/>
              <w:jc w:val="both"/>
              <w:rPr>
                <w:rFonts w:ascii="Proxima Nova" w:hAnsi="Proxima Nova"/>
                <w:b/>
                <w:bCs/>
                <w:color w:val="FFFFFF" w:themeColor="background1"/>
                <w:sz w:val="24"/>
                <w:szCs w:val="12"/>
              </w:rPr>
            </w:pPr>
            <w:r w:rsidRPr="00373B3D">
              <w:rPr>
                <w:rFonts w:ascii="Proxima Nova" w:hAnsi="Proxima Nova"/>
                <w:b/>
                <w:bCs/>
                <w:color w:val="FFFFFF" w:themeColor="background1"/>
                <w:sz w:val="24"/>
                <w:szCs w:val="12"/>
              </w:rPr>
              <w:t>APPLICATION / REGISTRATION INFORMATION</w:t>
            </w:r>
          </w:p>
        </w:tc>
      </w:tr>
      <w:tr w:rsidR="00E03075" w14:paraId="60CC4D0D" w14:textId="77777777" w:rsidTr="00E03075">
        <w:tc>
          <w:tcPr>
            <w:tcW w:w="4361" w:type="dxa"/>
            <w:tcBorders>
              <w:top w:val="single" w:sz="4" w:space="0" w:color="00438C"/>
              <w:left w:val="single" w:sz="4" w:space="0" w:color="00438C"/>
              <w:bottom w:val="single" w:sz="4" w:space="0" w:color="00438C"/>
              <w:right w:val="single" w:sz="4" w:space="0" w:color="00438C"/>
            </w:tcBorders>
          </w:tcPr>
          <w:p w14:paraId="6CE35535" w14:textId="77777777" w:rsidR="00E03075" w:rsidRPr="00A2168B" w:rsidRDefault="00E03075" w:rsidP="00E03075">
            <w:pPr>
              <w:spacing w:before="40" w:after="40" w:line="276" w:lineRule="auto"/>
              <w:jc w:val="both"/>
              <w:rPr>
                <w:rFonts w:ascii="Arial" w:hAnsi="Arial" w:cs="Arial"/>
                <w:b/>
                <w:bCs/>
                <w:sz w:val="20"/>
                <w:szCs w:val="20"/>
              </w:rPr>
            </w:pPr>
            <w:r w:rsidRPr="00A2168B">
              <w:rPr>
                <w:rFonts w:ascii="Arial" w:hAnsi="Arial" w:cs="Arial"/>
                <w:b/>
                <w:bCs/>
                <w:sz w:val="20"/>
                <w:szCs w:val="20"/>
              </w:rPr>
              <w:t xml:space="preserve">Please submit your completed form to: </w:t>
            </w:r>
          </w:p>
          <w:p w14:paraId="6848BF59" w14:textId="77777777" w:rsidR="00E03075" w:rsidRPr="00A2168B" w:rsidRDefault="00E03075" w:rsidP="00E03075">
            <w:pPr>
              <w:spacing w:before="40" w:after="40"/>
              <w:jc w:val="both"/>
              <w:rPr>
                <w:rFonts w:ascii="Arial" w:hAnsi="Arial" w:cs="Arial"/>
                <w:i/>
                <w:iCs/>
                <w:sz w:val="20"/>
                <w:szCs w:val="20"/>
              </w:rPr>
            </w:pPr>
            <w:r w:rsidRPr="00A2168B">
              <w:rPr>
                <w:rFonts w:ascii="Arial" w:hAnsi="Arial" w:cs="Arial"/>
                <w:i/>
                <w:iCs/>
                <w:sz w:val="20"/>
                <w:szCs w:val="20"/>
              </w:rPr>
              <w:t>District Council of Loxton Waikerie</w:t>
            </w:r>
          </w:p>
          <w:p w14:paraId="49E1A527" w14:textId="77777777" w:rsidR="00E03075" w:rsidRPr="00A2168B" w:rsidRDefault="00E03075" w:rsidP="00E03075">
            <w:pPr>
              <w:spacing w:before="40" w:after="40"/>
              <w:jc w:val="both"/>
              <w:rPr>
                <w:rFonts w:ascii="Arial" w:hAnsi="Arial" w:cs="Arial"/>
                <w:i/>
                <w:iCs/>
                <w:sz w:val="20"/>
                <w:szCs w:val="20"/>
              </w:rPr>
            </w:pPr>
            <w:r w:rsidRPr="00A2168B">
              <w:rPr>
                <w:rFonts w:ascii="Arial" w:hAnsi="Arial" w:cs="Arial"/>
                <w:i/>
                <w:iCs/>
                <w:sz w:val="20"/>
                <w:szCs w:val="20"/>
              </w:rPr>
              <w:t>PO Box 409</w:t>
            </w:r>
          </w:p>
          <w:p w14:paraId="7089B19E" w14:textId="053ED489" w:rsidR="00E03075" w:rsidRPr="00A2168B" w:rsidRDefault="00080446" w:rsidP="00E03075">
            <w:pPr>
              <w:spacing w:before="40" w:after="40"/>
              <w:jc w:val="both"/>
              <w:rPr>
                <w:rFonts w:ascii="Arial" w:hAnsi="Arial" w:cs="Arial"/>
                <w:i/>
                <w:iCs/>
                <w:sz w:val="20"/>
                <w:szCs w:val="20"/>
              </w:rPr>
            </w:pPr>
            <w:r>
              <w:rPr>
                <w:rFonts w:ascii="Arial" w:hAnsi="Arial" w:cs="Arial"/>
                <w:i/>
                <w:iCs/>
                <w:sz w:val="20"/>
                <w:szCs w:val="20"/>
              </w:rPr>
              <w:t>35 Bookpurnong Terrace</w:t>
            </w:r>
            <w:r w:rsidR="00E03075" w:rsidRPr="00A2168B">
              <w:rPr>
                <w:rFonts w:ascii="Arial" w:hAnsi="Arial" w:cs="Arial"/>
                <w:i/>
                <w:iCs/>
                <w:sz w:val="20"/>
                <w:szCs w:val="20"/>
              </w:rPr>
              <w:t>, Loxton SA 533</w:t>
            </w:r>
            <w:r w:rsidR="00E03075">
              <w:rPr>
                <w:rFonts w:ascii="Arial" w:hAnsi="Arial" w:cs="Arial"/>
                <w:i/>
                <w:iCs/>
                <w:sz w:val="20"/>
                <w:szCs w:val="20"/>
              </w:rPr>
              <w:t>3</w:t>
            </w:r>
          </w:p>
          <w:p w14:paraId="6D6FDC2D" w14:textId="586A8102" w:rsidR="00E03075" w:rsidRPr="00A2168B" w:rsidRDefault="00E03075" w:rsidP="00E03075">
            <w:pPr>
              <w:jc w:val="both"/>
              <w:rPr>
                <w:i/>
                <w:iCs/>
                <w:sz w:val="20"/>
                <w:szCs w:val="20"/>
              </w:rPr>
            </w:pPr>
            <w:r w:rsidRPr="00A2168B">
              <w:rPr>
                <w:rFonts w:ascii="Arial" w:hAnsi="Arial" w:cs="Arial"/>
                <w:i/>
                <w:iCs/>
                <w:sz w:val="20"/>
                <w:szCs w:val="20"/>
              </w:rPr>
              <w:t xml:space="preserve">Email: </w:t>
            </w:r>
            <w:hyperlink r:id="rId12" w:history="1">
              <w:r w:rsidR="009870A7" w:rsidRPr="0003034A">
                <w:rPr>
                  <w:rStyle w:val="Hyperlink"/>
                  <w:rFonts w:ascii="Arial" w:hAnsi="Arial" w:cs="Arial"/>
                  <w:i/>
                  <w:iCs/>
                  <w:sz w:val="20"/>
                  <w:szCs w:val="20"/>
                </w:rPr>
                <w:t>council@lwdc.sa.gov.au</w:t>
              </w:r>
            </w:hyperlink>
            <w:r w:rsidR="009870A7">
              <w:rPr>
                <w:rFonts w:ascii="Arial" w:hAnsi="Arial" w:cs="Arial"/>
                <w:i/>
                <w:iCs/>
                <w:sz w:val="20"/>
                <w:szCs w:val="20"/>
              </w:rPr>
              <w:t xml:space="preserve"> </w:t>
            </w:r>
          </w:p>
        </w:tc>
        <w:tc>
          <w:tcPr>
            <w:tcW w:w="5953" w:type="dxa"/>
            <w:tcBorders>
              <w:top w:val="single" w:sz="4" w:space="0" w:color="00438C"/>
              <w:left w:val="single" w:sz="4" w:space="0" w:color="00438C"/>
              <w:bottom w:val="single" w:sz="4" w:space="0" w:color="00438C"/>
              <w:right w:val="single" w:sz="4" w:space="0" w:color="00438C"/>
            </w:tcBorders>
          </w:tcPr>
          <w:p w14:paraId="775EAC32" w14:textId="77777777" w:rsidR="00E03075" w:rsidRDefault="00E03075" w:rsidP="00E03075">
            <w:pPr>
              <w:spacing w:before="40" w:after="40"/>
              <w:jc w:val="both"/>
              <w:rPr>
                <w:rFonts w:ascii="Arial" w:hAnsi="Arial" w:cs="Arial"/>
                <w:b/>
                <w:bCs/>
                <w:sz w:val="20"/>
                <w:szCs w:val="20"/>
              </w:rPr>
            </w:pPr>
            <w:r>
              <w:rPr>
                <w:rFonts w:ascii="Arial" w:hAnsi="Arial" w:cs="Arial"/>
                <w:b/>
                <w:bCs/>
                <w:sz w:val="20"/>
                <w:szCs w:val="20"/>
              </w:rPr>
              <w:t>For enquiries, please contact:</w:t>
            </w:r>
          </w:p>
          <w:p w14:paraId="0600F221" w14:textId="56AB5787" w:rsidR="00E03075" w:rsidRPr="00A2168B" w:rsidRDefault="00E03075" w:rsidP="00E03075">
            <w:pPr>
              <w:spacing w:before="40" w:after="40"/>
              <w:jc w:val="both"/>
              <w:rPr>
                <w:rFonts w:ascii="Arial" w:hAnsi="Arial" w:cs="Arial"/>
                <w:i/>
                <w:iCs/>
                <w:sz w:val="20"/>
                <w:szCs w:val="20"/>
              </w:rPr>
            </w:pPr>
            <w:r w:rsidRPr="00A2168B">
              <w:rPr>
                <w:rFonts w:ascii="Arial" w:hAnsi="Arial" w:cs="Arial"/>
                <w:i/>
                <w:iCs/>
                <w:sz w:val="20"/>
                <w:szCs w:val="20"/>
              </w:rPr>
              <w:t>Name</w:t>
            </w:r>
            <w:r>
              <w:rPr>
                <w:rFonts w:ascii="Arial" w:hAnsi="Arial" w:cs="Arial"/>
                <w:i/>
                <w:iCs/>
                <w:sz w:val="20"/>
                <w:szCs w:val="20"/>
              </w:rPr>
              <w:t>:</w:t>
            </w:r>
            <w:r w:rsidR="009870A7">
              <w:rPr>
                <w:rFonts w:ascii="Arial" w:hAnsi="Arial" w:cs="Arial"/>
                <w:i/>
                <w:iCs/>
                <w:sz w:val="20"/>
                <w:szCs w:val="20"/>
              </w:rPr>
              <w:t xml:space="preserve"> Sue Schultz</w:t>
            </w:r>
          </w:p>
          <w:p w14:paraId="6D55881E" w14:textId="0DFB4626" w:rsidR="00E03075" w:rsidRPr="00A2168B" w:rsidRDefault="00E03075" w:rsidP="00E03075">
            <w:pPr>
              <w:spacing w:before="40" w:after="40"/>
              <w:jc w:val="both"/>
              <w:rPr>
                <w:rFonts w:ascii="Arial" w:hAnsi="Arial" w:cs="Arial"/>
                <w:i/>
                <w:iCs/>
                <w:sz w:val="20"/>
                <w:szCs w:val="20"/>
              </w:rPr>
            </w:pPr>
            <w:r w:rsidRPr="00A2168B">
              <w:rPr>
                <w:rFonts w:ascii="Arial" w:hAnsi="Arial" w:cs="Arial"/>
                <w:i/>
                <w:iCs/>
                <w:sz w:val="20"/>
                <w:szCs w:val="20"/>
              </w:rPr>
              <w:t>Position</w:t>
            </w:r>
            <w:r>
              <w:rPr>
                <w:rFonts w:ascii="Arial" w:hAnsi="Arial" w:cs="Arial"/>
                <w:i/>
                <w:iCs/>
                <w:sz w:val="20"/>
                <w:szCs w:val="20"/>
              </w:rPr>
              <w:t>:</w:t>
            </w:r>
            <w:r w:rsidR="009870A7">
              <w:rPr>
                <w:rFonts w:ascii="Arial" w:hAnsi="Arial" w:cs="Arial"/>
                <w:i/>
                <w:iCs/>
                <w:sz w:val="20"/>
                <w:szCs w:val="20"/>
              </w:rPr>
              <w:t xml:space="preserve"> Community Development Officer</w:t>
            </w:r>
          </w:p>
          <w:p w14:paraId="0553E695" w14:textId="77777777" w:rsidR="00E03075" w:rsidRPr="00A2168B" w:rsidRDefault="00E03075" w:rsidP="00E03075">
            <w:pPr>
              <w:spacing w:before="40" w:after="40"/>
              <w:jc w:val="both"/>
              <w:rPr>
                <w:rFonts w:ascii="Arial" w:hAnsi="Arial" w:cs="Arial"/>
                <w:i/>
                <w:iCs/>
                <w:sz w:val="20"/>
                <w:szCs w:val="20"/>
              </w:rPr>
            </w:pPr>
            <w:r w:rsidRPr="00A2168B">
              <w:rPr>
                <w:rFonts w:ascii="Arial" w:hAnsi="Arial" w:cs="Arial"/>
                <w:i/>
                <w:iCs/>
                <w:sz w:val="20"/>
                <w:szCs w:val="20"/>
              </w:rPr>
              <w:t xml:space="preserve">Phone: </w:t>
            </w:r>
            <w:r>
              <w:rPr>
                <w:rFonts w:ascii="Arial" w:hAnsi="Arial" w:cs="Arial"/>
                <w:i/>
                <w:iCs/>
                <w:sz w:val="20"/>
                <w:szCs w:val="20"/>
              </w:rPr>
              <w:t xml:space="preserve">08 </w:t>
            </w:r>
            <w:r w:rsidRPr="00A2168B">
              <w:rPr>
                <w:rFonts w:ascii="Arial" w:hAnsi="Arial" w:cs="Arial"/>
                <w:i/>
                <w:iCs/>
                <w:sz w:val="20"/>
                <w:szCs w:val="20"/>
              </w:rPr>
              <w:t>8584 8000</w:t>
            </w:r>
          </w:p>
          <w:p w14:paraId="7EC18305" w14:textId="71190FF1" w:rsidR="00E03075" w:rsidRPr="00A2168B" w:rsidRDefault="00E03075" w:rsidP="00E03075">
            <w:pPr>
              <w:spacing w:before="40" w:after="40"/>
              <w:jc w:val="both"/>
              <w:rPr>
                <w:rFonts w:ascii="Arial" w:hAnsi="Arial" w:cs="Arial"/>
                <w:b/>
                <w:bCs/>
                <w:sz w:val="20"/>
                <w:szCs w:val="20"/>
              </w:rPr>
            </w:pPr>
            <w:r w:rsidRPr="00A2168B">
              <w:rPr>
                <w:rFonts w:ascii="Arial" w:hAnsi="Arial" w:cs="Arial"/>
                <w:i/>
                <w:iCs/>
                <w:sz w:val="20"/>
                <w:szCs w:val="20"/>
              </w:rPr>
              <w:t xml:space="preserve">Email: </w:t>
            </w:r>
            <w:hyperlink r:id="rId13" w:history="1">
              <w:r w:rsidR="009870A7" w:rsidRPr="0003034A">
                <w:rPr>
                  <w:rStyle w:val="Hyperlink"/>
                  <w:rFonts w:ascii="Arial" w:hAnsi="Arial" w:cs="Arial"/>
                  <w:i/>
                  <w:iCs/>
                  <w:sz w:val="20"/>
                  <w:szCs w:val="20"/>
                </w:rPr>
                <w:t>council@lwdc.sa.gov.au</w:t>
              </w:r>
            </w:hyperlink>
            <w:r w:rsidR="009870A7">
              <w:rPr>
                <w:rFonts w:ascii="Arial" w:hAnsi="Arial" w:cs="Arial"/>
                <w:i/>
                <w:iCs/>
                <w:sz w:val="20"/>
                <w:szCs w:val="20"/>
              </w:rPr>
              <w:t xml:space="preserve"> </w:t>
            </w:r>
          </w:p>
        </w:tc>
      </w:tr>
    </w:tbl>
    <w:p w14:paraId="2A31626C" w14:textId="618EEE46" w:rsidR="00397F8B" w:rsidRDefault="00397F8B" w:rsidP="00AB4EF8">
      <w:pPr>
        <w:spacing w:before="40" w:after="40"/>
        <w:jc w:val="both"/>
        <w:rPr>
          <w:rFonts w:ascii="Arial" w:hAnsi="Arial" w:cs="Arial"/>
          <w:b/>
          <w:bCs/>
          <w:sz w:val="20"/>
          <w:szCs w:val="20"/>
        </w:rPr>
      </w:pPr>
    </w:p>
    <w:sectPr w:rsidR="00397F8B" w:rsidSect="008C4F62">
      <w:headerReference w:type="first" r:id="rId14"/>
      <w:footerReference w:type="first" r:id="rId15"/>
      <w:pgSz w:w="11906" w:h="16838"/>
      <w:pgMar w:top="1135" w:right="851" w:bottom="1440" w:left="851" w:header="2608"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A7E3E" w14:textId="77777777" w:rsidR="00D83FBF" w:rsidRDefault="00D83FBF" w:rsidP="004D65A5">
      <w:pPr>
        <w:spacing w:after="0" w:line="240" w:lineRule="auto"/>
      </w:pPr>
      <w:r>
        <w:separator/>
      </w:r>
    </w:p>
  </w:endnote>
  <w:endnote w:type="continuationSeparator" w:id="0">
    <w:p w14:paraId="39631225" w14:textId="77777777" w:rsidR="00D83FBF" w:rsidRDefault="00D83FBF" w:rsidP="004D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F314" w14:textId="07C2FFBA" w:rsidR="00B34755" w:rsidRPr="003F60E5" w:rsidRDefault="00B34755">
    <w:pPr>
      <w:pStyle w:val="Footer"/>
      <w:rPr>
        <w:rFonts w:ascii="Arial" w:hAnsi="Arial" w:cs="Arial"/>
        <w:sz w:val="18"/>
        <w:szCs w:val="18"/>
      </w:rPr>
    </w:pPr>
    <w:r w:rsidRPr="003F60E5">
      <w:rPr>
        <w:rFonts w:ascii="Arial" w:hAnsi="Arial" w:cs="Arial"/>
        <w:noProof/>
        <w:sz w:val="18"/>
        <w:szCs w:val="18"/>
        <w:lang w:eastAsia="en-AU"/>
      </w:rPr>
      <w:drawing>
        <wp:anchor distT="0" distB="0" distL="114300" distR="114300" simplePos="0" relativeHeight="251656192" behindDoc="1" locked="0" layoutInCell="1" allowOverlap="1" wp14:anchorId="24DB5AB0" wp14:editId="21BF7F4D">
          <wp:simplePos x="0" y="0"/>
          <wp:positionH relativeFrom="page">
            <wp:posOffset>3110</wp:posOffset>
          </wp:positionH>
          <wp:positionV relativeFrom="paragraph">
            <wp:posOffset>-204963</wp:posOffset>
          </wp:positionV>
          <wp:extent cx="7669971" cy="367200"/>
          <wp:effectExtent l="0" t="0" r="1270" b="1270"/>
          <wp:wrapTight wrapText="bothSides">
            <wp:wrapPolygon edited="0">
              <wp:start x="0" y="0"/>
              <wp:lineTo x="0" y="20927"/>
              <wp:lineTo x="21568" y="20927"/>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srcRect t="49218" b="22009"/>
                  <a:stretch/>
                </pic:blipFill>
                <pic:spPr bwMode="auto">
                  <a:xfrm>
                    <a:off x="0" y="0"/>
                    <a:ext cx="7669971" cy="3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261">
      <w:rPr>
        <w:rFonts w:ascii="Arial" w:hAnsi="Arial" w:cs="Arial"/>
        <w:sz w:val="18"/>
        <w:szCs w:val="18"/>
      </w:rPr>
      <w:t>Temporary Food Premises Notification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1F0B2" w14:textId="77777777" w:rsidR="00D83FBF" w:rsidRDefault="00D83FBF" w:rsidP="004D65A5">
      <w:pPr>
        <w:spacing w:after="0" w:line="240" w:lineRule="auto"/>
      </w:pPr>
      <w:r>
        <w:separator/>
      </w:r>
    </w:p>
  </w:footnote>
  <w:footnote w:type="continuationSeparator" w:id="0">
    <w:p w14:paraId="2D21E849" w14:textId="77777777" w:rsidR="00D83FBF" w:rsidRDefault="00D83FBF" w:rsidP="004D6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078A" w14:textId="4C9E3F92" w:rsidR="00B34755" w:rsidRDefault="00B34755">
    <w:pPr>
      <w:pStyle w:val="Header"/>
    </w:pPr>
    <w:r>
      <w:rPr>
        <w:noProof/>
        <w:lang w:eastAsia="en-AU"/>
      </w:rPr>
      <w:drawing>
        <wp:anchor distT="0" distB="0" distL="114300" distR="114300" simplePos="0" relativeHeight="251660288" behindDoc="1" locked="0" layoutInCell="1" allowOverlap="1" wp14:anchorId="6DF9927D" wp14:editId="2BE58497">
          <wp:simplePos x="0" y="0"/>
          <wp:positionH relativeFrom="page">
            <wp:align>left</wp:align>
          </wp:positionH>
          <wp:positionV relativeFrom="paragraph">
            <wp:posOffset>-1743075</wp:posOffset>
          </wp:positionV>
          <wp:extent cx="7560310" cy="1807210"/>
          <wp:effectExtent l="0" t="0" r="2540" b="2540"/>
          <wp:wrapTight wrapText="bothSides">
            <wp:wrapPolygon edited="0">
              <wp:start x="0" y="0"/>
              <wp:lineTo x="0" y="21403"/>
              <wp:lineTo x="21553" y="21403"/>
              <wp:lineTo x="215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7495" b="1764"/>
                  <a:stretch/>
                </pic:blipFill>
                <pic:spPr bwMode="auto">
                  <a:xfrm>
                    <a:off x="0" y="0"/>
                    <a:ext cx="7560310" cy="180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637A"/>
    <w:multiLevelType w:val="hybridMultilevel"/>
    <w:tmpl w:val="2D92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D326F"/>
    <w:multiLevelType w:val="multilevel"/>
    <w:tmpl w:val="3DD2F36E"/>
    <w:lvl w:ilvl="0">
      <w:numFmt w:val="bullet"/>
      <w:lvlText w:val="*"/>
      <w:lvlJc w:val="left"/>
      <w:pPr>
        <w:ind w:left="563" w:hanging="109"/>
      </w:pPr>
      <w:rPr>
        <w:rFonts w:ascii="Arial" w:eastAsia="Arial" w:hAnsi="Arial" w:cs="Arial" w:hint="default"/>
        <w:i/>
        <w:w w:val="100"/>
        <w:sz w:val="16"/>
        <w:szCs w:val="16"/>
      </w:rPr>
    </w:lvl>
    <w:lvl w:ilvl="1">
      <w:start w:val="1"/>
      <w:numFmt w:val="decimal"/>
      <w:lvlText w:val="%2."/>
      <w:lvlJc w:val="left"/>
      <w:pPr>
        <w:ind w:left="1191" w:hanging="372"/>
      </w:pPr>
      <w:rPr>
        <w:rFonts w:ascii="Arial" w:eastAsia="Arial" w:hAnsi="Arial" w:cs="Arial" w:hint="default"/>
        <w:b/>
        <w:bCs/>
        <w:color w:val="010101"/>
        <w:spacing w:val="-1"/>
        <w:w w:val="108"/>
        <w:sz w:val="21"/>
        <w:szCs w:val="21"/>
      </w:rPr>
    </w:lvl>
    <w:lvl w:ilvl="2">
      <w:start w:val="1"/>
      <w:numFmt w:val="decimal"/>
      <w:lvlText w:val="%2.%3."/>
      <w:lvlJc w:val="left"/>
      <w:pPr>
        <w:ind w:left="1957" w:hanging="706"/>
      </w:pPr>
      <w:rPr>
        <w:rFonts w:ascii="Arial" w:eastAsia="Arial" w:hAnsi="Arial" w:cs="Arial" w:hint="default"/>
        <w:color w:val="010101"/>
        <w:spacing w:val="-10"/>
        <w:w w:val="110"/>
        <w:sz w:val="21"/>
        <w:szCs w:val="21"/>
      </w:rPr>
    </w:lvl>
    <w:lvl w:ilvl="3">
      <w:start w:val="1"/>
      <w:numFmt w:val="decimal"/>
      <w:lvlText w:val="%2.%3.%4"/>
      <w:lvlJc w:val="left"/>
      <w:pPr>
        <w:ind w:left="2982" w:hanging="706"/>
      </w:pPr>
      <w:rPr>
        <w:rFonts w:ascii="Arial" w:eastAsia="Arial" w:hAnsi="Arial" w:cs="Arial" w:hint="default"/>
        <w:color w:val="010101"/>
        <w:spacing w:val="-15"/>
        <w:w w:val="110"/>
        <w:sz w:val="21"/>
        <w:szCs w:val="21"/>
      </w:rPr>
    </w:lvl>
    <w:lvl w:ilvl="4">
      <w:numFmt w:val="bullet"/>
      <w:lvlText w:val="•"/>
      <w:lvlJc w:val="left"/>
      <w:pPr>
        <w:ind w:left="4069" w:hanging="706"/>
      </w:pPr>
      <w:rPr>
        <w:rFonts w:hint="default"/>
      </w:rPr>
    </w:lvl>
    <w:lvl w:ilvl="5">
      <w:numFmt w:val="bullet"/>
      <w:lvlText w:val="•"/>
      <w:lvlJc w:val="left"/>
      <w:pPr>
        <w:ind w:left="5158" w:hanging="706"/>
      </w:pPr>
      <w:rPr>
        <w:rFonts w:hint="default"/>
      </w:rPr>
    </w:lvl>
    <w:lvl w:ilvl="6">
      <w:numFmt w:val="bullet"/>
      <w:lvlText w:val="•"/>
      <w:lvlJc w:val="left"/>
      <w:pPr>
        <w:ind w:left="6248" w:hanging="706"/>
      </w:pPr>
      <w:rPr>
        <w:rFonts w:hint="default"/>
      </w:rPr>
    </w:lvl>
    <w:lvl w:ilvl="7">
      <w:numFmt w:val="bullet"/>
      <w:lvlText w:val="•"/>
      <w:lvlJc w:val="left"/>
      <w:pPr>
        <w:ind w:left="7337" w:hanging="706"/>
      </w:pPr>
      <w:rPr>
        <w:rFonts w:hint="default"/>
      </w:rPr>
    </w:lvl>
    <w:lvl w:ilvl="8">
      <w:numFmt w:val="bullet"/>
      <w:lvlText w:val="•"/>
      <w:lvlJc w:val="left"/>
      <w:pPr>
        <w:ind w:left="8427" w:hanging="706"/>
      </w:pPr>
      <w:rPr>
        <w:rFonts w:hint="default"/>
      </w:rPr>
    </w:lvl>
  </w:abstractNum>
  <w:abstractNum w:abstractNumId="2" w15:restartNumberingAfterBreak="0">
    <w:nsid w:val="1FF07B50"/>
    <w:multiLevelType w:val="hybridMultilevel"/>
    <w:tmpl w:val="0C520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DD43F7"/>
    <w:multiLevelType w:val="hybridMultilevel"/>
    <w:tmpl w:val="0EDA23F0"/>
    <w:lvl w:ilvl="0" w:tplc="0C090017">
      <w:start w:val="1"/>
      <w:numFmt w:val="lowerLetter"/>
      <w:lvlText w:val="%1)"/>
      <w:lvlJc w:val="left"/>
      <w:pPr>
        <w:ind w:left="720" w:hanging="360"/>
      </w:pPr>
    </w:lvl>
    <w:lvl w:ilvl="1" w:tplc="FE7EC27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8F4FC6"/>
    <w:multiLevelType w:val="hybridMultilevel"/>
    <w:tmpl w:val="021C54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191FBA"/>
    <w:multiLevelType w:val="hybridMultilevel"/>
    <w:tmpl w:val="A7EC9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5A19C2"/>
    <w:multiLevelType w:val="hybridMultilevel"/>
    <w:tmpl w:val="972265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94153"/>
    <w:multiLevelType w:val="hybridMultilevel"/>
    <w:tmpl w:val="79808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E31DD4"/>
    <w:multiLevelType w:val="hybridMultilevel"/>
    <w:tmpl w:val="01FED5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246F80"/>
    <w:multiLevelType w:val="multilevel"/>
    <w:tmpl w:val="779AC1F6"/>
    <w:lvl w:ilvl="0">
      <w:start w:val="6"/>
      <w:numFmt w:val="decimal"/>
      <w:lvlText w:val="%1"/>
      <w:lvlJc w:val="left"/>
      <w:pPr>
        <w:ind w:left="2981" w:hanging="734"/>
      </w:pPr>
      <w:rPr>
        <w:rFonts w:hint="default"/>
      </w:rPr>
    </w:lvl>
    <w:lvl w:ilvl="1">
      <w:start w:val="1"/>
      <w:numFmt w:val="decimal"/>
      <w:lvlText w:val="%1.%2"/>
      <w:lvlJc w:val="left"/>
      <w:pPr>
        <w:ind w:left="2981" w:hanging="734"/>
      </w:pPr>
      <w:rPr>
        <w:rFonts w:hint="default"/>
      </w:rPr>
    </w:lvl>
    <w:lvl w:ilvl="2">
      <w:start w:val="1"/>
      <w:numFmt w:val="decimal"/>
      <w:lvlText w:val="%1.%2.%3."/>
      <w:lvlJc w:val="left"/>
      <w:pPr>
        <w:ind w:left="2981" w:hanging="734"/>
      </w:pPr>
      <w:rPr>
        <w:rFonts w:ascii="Arial" w:eastAsia="Arial" w:hAnsi="Arial" w:cs="Arial" w:hint="default"/>
        <w:color w:val="010101"/>
        <w:spacing w:val="-13"/>
        <w:w w:val="109"/>
        <w:sz w:val="21"/>
        <w:szCs w:val="21"/>
      </w:rPr>
    </w:lvl>
    <w:lvl w:ilvl="3">
      <w:numFmt w:val="bullet"/>
      <w:lvlText w:val="•"/>
      <w:lvlJc w:val="left"/>
      <w:pPr>
        <w:ind w:left="5267" w:hanging="734"/>
      </w:pPr>
      <w:rPr>
        <w:rFonts w:hint="default"/>
      </w:rPr>
    </w:lvl>
    <w:lvl w:ilvl="4">
      <w:numFmt w:val="bullet"/>
      <w:lvlText w:val="•"/>
      <w:lvlJc w:val="left"/>
      <w:pPr>
        <w:ind w:left="6030" w:hanging="734"/>
      </w:pPr>
      <w:rPr>
        <w:rFonts w:hint="default"/>
      </w:rPr>
    </w:lvl>
    <w:lvl w:ilvl="5">
      <w:numFmt w:val="bullet"/>
      <w:lvlText w:val="•"/>
      <w:lvlJc w:val="left"/>
      <w:pPr>
        <w:ind w:left="6793" w:hanging="734"/>
      </w:pPr>
      <w:rPr>
        <w:rFonts w:hint="default"/>
      </w:rPr>
    </w:lvl>
    <w:lvl w:ilvl="6">
      <w:numFmt w:val="bullet"/>
      <w:lvlText w:val="•"/>
      <w:lvlJc w:val="left"/>
      <w:pPr>
        <w:ind w:left="7555" w:hanging="734"/>
      </w:pPr>
      <w:rPr>
        <w:rFonts w:hint="default"/>
      </w:rPr>
    </w:lvl>
    <w:lvl w:ilvl="7">
      <w:numFmt w:val="bullet"/>
      <w:lvlText w:val="•"/>
      <w:lvlJc w:val="left"/>
      <w:pPr>
        <w:ind w:left="8318" w:hanging="734"/>
      </w:pPr>
      <w:rPr>
        <w:rFonts w:hint="default"/>
      </w:rPr>
    </w:lvl>
    <w:lvl w:ilvl="8">
      <w:numFmt w:val="bullet"/>
      <w:lvlText w:val="•"/>
      <w:lvlJc w:val="left"/>
      <w:pPr>
        <w:ind w:left="9081" w:hanging="734"/>
      </w:pPr>
      <w:rPr>
        <w:rFonts w:hint="default"/>
      </w:rPr>
    </w:lvl>
  </w:abstractNum>
  <w:abstractNum w:abstractNumId="10" w15:restartNumberingAfterBreak="0">
    <w:nsid w:val="68D16B4A"/>
    <w:multiLevelType w:val="multilevel"/>
    <w:tmpl w:val="80C23970"/>
    <w:lvl w:ilvl="0">
      <w:start w:val="9"/>
      <w:numFmt w:val="decimal"/>
      <w:lvlText w:val="%1"/>
      <w:lvlJc w:val="left"/>
      <w:pPr>
        <w:ind w:left="1953" w:hanging="706"/>
      </w:pPr>
      <w:rPr>
        <w:rFonts w:hint="default"/>
      </w:rPr>
    </w:lvl>
    <w:lvl w:ilvl="1">
      <w:start w:val="1"/>
      <w:numFmt w:val="decimal"/>
      <w:lvlText w:val="%1.%2"/>
      <w:lvlJc w:val="left"/>
      <w:pPr>
        <w:ind w:left="1953" w:hanging="706"/>
      </w:pPr>
      <w:rPr>
        <w:rFonts w:ascii="Arial" w:eastAsia="Arial" w:hAnsi="Arial" w:cs="Arial" w:hint="default"/>
        <w:color w:val="010101"/>
        <w:spacing w:val="-4"/>
        <w:w w:val="105"/>
        <w:sz w:val="21"/>
        <w:szCs w:val="21"/>
      </w:rPr>
    </w:lvl>
    <w:lvl w:ilvl="2">
      <w:start w:val="1"/>
      <w:numFmt w:val="decimal"/>
      <w:lvlText w:val="%1.%2.%3"/>
      <w:lvlJc w:val="left"/>
      <w:pPr>
        <w:ind w:left="3090" w:hanging="710"/>
      </w:pPr>
      <w:rPr>
        <w:rFonts w:ascii="Arial" w:eastAsia="Arial" w:hAnsi="Arial" w:cs="Arial" w:hint="default"/>
        <w:color w:val="010101"/>
        <w:spacing w:val="-5"/>
        <w:w w:val="110"/>
        <w:sz w:val="21"/>
        <w:szCs w:val="21"/>
      </w:rPr>
    </w:lvl>
    <w:lvl w:ilvl="3">
      <w:numFmt w:val="bullet"/>
      <w:lvlText w:val="•"/>
      <w:lvlJc w:val="left"/>
      <w:pPr>
        <w:ind w:left="4768" w:hanging="710"/>
      </w:pPr>
      <w:rPr>
        <w:rFonts w:hint="default"/>
      </w:rPr>
    </w:lvl>
    <w:lvl w:ilvl="4">
      <w:numFmt w:val="bullet"/>
      <w:lvlText w:val="•"/>
      <w:lvlJc w:val="left"/>
      <w:pPr>
        <w:ind w:left="5602" w:hanging="710"/>
      </w:pPr>
      <w:rPr>
        <w:rFonts w:hint="default"/>
      </w:rPr>
    </w:lvl>
    <w:lvl w:ilvl="5">
      <w:numFmt w:val="bullet"/>
      <w:lvlText w:val="•"/>
      <w:lvlJc w:val="left"/>
      <w:pPr>
        <w:ind w:left="6436" w:hanging="710"/>
      </w:pPr>
      <w:rPr>
        <w:rFonts w:hint="default"/>
      </w:rPr>
    </w:lvl>
    <w:lvl w:ilvl="6">
      <w:numFmt w:val="bullet"/>
      <w:lvlText w:val="•"/>
      <w:lvlJc w:val="left"/>
      <w:pPr>
        <w:ind w:left="7270" w:hanging="710"/>
      </w:pPr>
      <w:rPr>
        <w:rFonts w:hint="default"/>
      </w:rPr>
    </w:lvl>
    <w:lvl w:ilvl="7">
      <w:numFmt w:val="bullet"/>
      <w:lvlText w:val="•"/>
      <w:lvlJc w:val="left"/>
      <w:pPr>
        <w:ind w:left="8104" w:hanging="710"/>
      </w:pPr>
      <w:rPr>
        <w:rFonts w:hint="default"/>
      </w:rPr>
    </w:lvl>
    <w:lvl w:ilvl="8">
      <w:numFmt w:val="bullet"/>
      <w:lvlText w:val="•"/>
      <w:lvlJc w:val="left"/>
      <w:pPr>
        <w:ind w:left="8938" w:hanging="710"/>
      </w:pPr>
      <w:rPr>
        <w:rFonts w:hint="default"/>
      </w:rPr>
    </w:lvl>
  </w:abstractNum>
  <w:abstractNum w:abstractNumId="11" w15:restartNumberingAfterBreak="0">
    <w:nsid w:val="6B3B0694"/>
    <w:multiLevelType w:val="hybridMultilevel"/>
    <w:tmpl w:val="F90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11"/>
  </w:num>
  <w:num w:numId="5">
    <w:abstractNumId w:val="3"/>
  </w:num>
  <w:num w:numId="6">
    <w:abstractNumId w:val="4"/>
  </w:num>
  <w:num w:numId="7">
    <w:abstractNumId w:val="1"/>
  </w:num>
  <w:num w:numId="8">
    <w:abstractNumId w:val="9"/>
  </w:num>
  <w:num w:numId="9">
    <w:abstractNumId w:val="10"/>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A5"/>
    <w:rsid w:val="0002604C"/>
    <w:rsid w:val="00042988"/>
    <w:rsid w:val="00080446"/>
    <w:rsid w:val="000B108D"/>
    <w:rsid w:val="001B0272"/>
    <w:rsid w:val="001F00A8"/>
    <w:rsid w:val="002167AD"/>
    <w:rsid w:val="00247C5C"/>
    <w:rsid w:val="002866F6"/>
    <w:rsid w:val="002A0F93"/>
    <w:rsid w:val="002A10FA"/>
    <w:rsid w:val="002B03E2"/>
    <w:rsid w:val="002B235B"/>
    <w:rsid w:val="0034385B"/>
    <w:rsid w:val="00373B3D"/>
    <w:rsid w:val="00380A64"/>
    <w:rsid w:val="00397F8B"/>
    <w:rsid w:val="003E5D1D"/>
    <w:rsid w:val="003F60E5"/>
    <w:rsid w:val="00414883"/>
    <w:rsid w:val="0047526A"/>
    <w:rsid w:val="004A7785"/>
    <w:rsid w:val="004D418E"/>
    <w:rsid w:val="004D65A5"/>
    <w:rsid w:val="00500148"/>
    <w:rsid w:val="00513EC8"/>
    <w:rsid w:val="00534E58"/>
    <w:rsid w:val="00535172"/>
    <w:rsid w:val="00542C58"/>
    <w:rsid w:val="005746C3"/>
    <w:rsid w:val="006200C8"/>
    <w:rsid w:val="00623D80"/>
    <w:rsid w:val="00674CDA"/>
    <w:rsid w:val="006A235D"/>
    <w:rsid w:val="007009FF"/>
    <w:rsid w:val="00743979"/>
    <w:rsid w:val="00791A14"/>
    <w:rsid w:val="007E2B0B"/>
    <w:rsid w:val="007E541A"/>
    <w:rsid w:val="00811728"/>
    <w:rsid w:val="00820357"/>
    <w:rsid w:val="00865E96"/>
    <w:rsid w:val="008857AC"/>
    <w:rsid w:val="008C4F62"/>
    <w:rsid w:val="008C5BE4"/>
    <w:rsid w:val="009870A7"/>
    <w:rsid w:val="00997261"/>
    <w:rsid w:val="009C23A7"/>
    <w:rsid w:val="00A07F4D"/>
    <w:rsid w:val="00A2168B"/>
    <w:rsid w:val="00A413A0"/>
    <w:rsid w:val="00AB4EF8"/>
    <w:rsid w:val="00AC1472"/>
    <w:rsid w:val="00AC36F8"/>
    <w:rsid w:val="00AF178B"/>
    <w:rsid w:val="00B13734"/>
    <w:rsid w:val="00B15497"/>
    <w:rsid w:val="00B15F31"/>
    <w:rsid w:val="00B26B33"/>
    <w:rsid w:val="00B34755"/>
    <w:rsid w:val="00B476FC"/>
    <w:rsid w:val="00BB13A5"/>
    <w:rsid w:val="00BC1F9C"/>
    <w:rsid w:val="00BE161D"/>
    <w:rsid w:val="00C21613"/>
    <w:rsid w:val="00C33DC1"/>
    <w:rsid w:val="00C37124"/>
    <w:rsid w:val="00C63938"/>
    <w:rsid w:val="00C64A48"/>
    <w:rsid w:val="00CD2DFA"/>
    <w:rsid w:val="00CF5404"/>
    <w:rsid w:val="00D61AB3"/>
    <w:rsid w:val="00D83FBF"/>
    <w:rsid w:val="00DB5D30"/>
    <w:rsid w:val="00DC0794"/>
    <w:rsid w:val="00DE263F"/>
    <w:rsid w:val="00DE755B"/>
    <w:rsid w:val="00E03075"/>
    <w:rsid w:val="00E20095"/>
    <w:rsid w:val="00E2439F"/>
    <w:rsid w:val="00E27C14"/>
    <w:rsid w:val="00EB3733"/>
    <w:rsid w:val="00EC74F4"/>
    <w:rsid w:val="00EE57A6"/>
    <w:rsid w:val="00EE594C"/>
    <w:rsid w:val="00EF354A"/>
    <w:rsid w:val="00F100E0"/>
    <w:rsid w:val="00F35463"/>
    <w:rsid w:val="00F527A3"/>
    <w:rsid w:val="00F83D2E"/>
    <w:rsid w:val="00F90F5D"/>
    <w:rsid w:val="00FE6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FEF24"/>
  <w15:chartTrackingRefBased/>
  <w15:docId w15:val="{EF2D149C-3CE1-4CB4-B898-905790EB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B13734"/>
    <w:pPr>
      <w:widowControl w:val="0"/>
      <w:autoSpaceDE w:val="0"/>
      <w:autoSpaceDN w:val="0"/>
      <w:spacing w:after="0" w:line="240" w:lineRule="auto"/>
      <w:ind w:left="498" w:right="318"/>
      <w:jc w:val="center"/>
      <w:outlineLvl w:val="2"/>
    </w:pPr>
    <w:rPr>
      <w:rFonts w:ascii="Arial" w:eastAsia="Arial" w:hAnsi="Arial" w:cs="Arial"/>
      <w:b/>
      <w:bCs/>
      <w:sz w:val="27"/>
      <w:szCs w:val="27"/>
      <w:lang w:val="en-US"/>
    </w:rPr>
  </w:style>
  <w:style w:type="paragraph" w:styleId="Heading6">
    <w:name w:val="heading 6"/>
    <w:basedOn w:val="Normal"/>
    <w:link w:val="Heading6Char"/>
    <w:uiPriority w:val="9"/>
    <w:unhideWhenUsed/>
    <w:qFormat/>
    <w:rsid w:val="00B13734"/>
    <w:pPr>
      <w:widowControl w:val="0"/>
      <w:autoSpaceDE w:val="0"/>
      <w:autoSpaceDN w:val="0"/>
      <w:spacing w:after="0" w:line="240" w:lineRule="auto"/>
      <w:ind w:left="1191" w:hanging="375"/>
      <w:outlineLvl w:val="5"/>
    </w:pPr>
    <w:rPr>
      <w:rFonts w:ascii="Arial" w:eastAsia="Arial" w:hAnsi="Arial" w:cs="Arial"/>
      <w:b/>
      <w:bCs/>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5A5"/>
  </w:style>
  <w:style w:type="paragraph" w:styleId="Footer">
    <w:name w:val="footer"/>
    <w:basedOn w:val="Normal"/>
    <w:link w:val="FooterChar"/>
    <w:uiPriority w:val="99"/>
    <w:unhideWhenUsed/>
    <w:rsid w:val="004D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5A5"/>
  </w:style>
  <w:style w:type="character" w:styleId="Hyperlink">
    <w:name w:val="Hyperlink"/>
    <w:basedOn w:val="DefaultParagraphFont"/>
    <w:uiPriority w:val="99"/>
    <w:unhideWhenUsed/>
    <w:rsid w:val="00B15F31"/>
    <w:rPr>
      <w:color w:val="0000FF" w:themeColor="hyperlink"/>
      <w:u w:val="single"/>
    </w:rPr>
  </w:style>
  <w:style w:type="character" w:styleId="UnresolvedMention">
    <w:name w:val="Unresolved Mention"/>
    <w:basedOn w:val="DefaultParagraphFont"/>
    <w:uiPriority w:val="99"/>
    <w:semiHidden/>
    <w:unhideWhenUsed/>
    <w:rsid w:val="00B15F31"/>
    <w:rPr>
      <w:color w:val="605E5C"/>
      <w:shd w:val="clear" w:color="auto" w:fill="E1DFDD"/>
    </w:rPr>
  </w:style>
  <w:style w:type="table" w:styleId="TableGrid">
    <w:name w:val="Table Grid"/>
    <w:basedOn w:val="TableNormal"/>
    <w:uiPriority w:val="59"/>
    <w:rsid w:val="0037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B108D"/>
    <w:pPr>
      <w:spacing w:after="0"/>
      <w:ind w:left="720"/>
      <w:contextualSpacing/>
    </w:pPr>
  </w:style>
  <w:style w:type="paragraph" w:customStyle="1" w:styleId="TableParagraph">
    <w:name w:val="Table Paragraph"/>
    <w:basedOn w:val="Normal"/>
    <w:uiPriority w:val="1"/>
    <w:qFormat/>
    <w:rsid w:val="00B13734"/>
    <w:pPr>
      <w:widowControl w:val="0"/>
      <w:autoSpaceDE w:val="0"/>
      <w:autoSpaceDN w:val="0"/>
      <w:spacing w:after="0" w:line="240" w:lineRule="auto"/>
      <w:ind w:left="63"/>
    </w:pPr>
    <w:rPr>
      <w:rFonts w:ascii="Arial" w:eastAsia="Arial" w:hAnsi="Arial" w:cs="Arial"/>
      <w:lang w:val="en-US"/>
    </w:rPr>
  </w:style>
  <w:style w:type="character" w:customStyle="1" w:styleId="Heading3Char">
    <w:name w:val="Heading 3 Char"/>
    <w:basedOn w:val="DefaultParagraphFont"/>
    <w:link w:val="Heading3"/>
    <w:uiPriority w:val="9"/>
    <w:rsid w:val="00B13734"/>
    <w:rPr>
      <w:rFonts w:ascii="Arial" w:eastAsia="Arial" w:hAnsi="Arial" w:cs="Arial"/>
      <w:b/>
      <w:bCs/>
      <w:sz w:val="27"/>
      <w:szCs w:val="27"/>
      <w:lang w:val="en-US"/>
    </w:rPr>
  </w:style>
  <w:style w:type="character" w:customStyle="1" w:styleId="Heading6Char">
    <w:name w:val="Heading 6 Char"/>
    <w:basedOn w:val="DefaultParagraphFont"/>
    <w:link w:val="Heading6"/>
    <w:uiPriority w:val="9"/>
    <w:rsid w:val="00B13734"/>
    <w:rPr>
      <w:rFonts w:ascii="Arial" w:eastAsia="Arial" w:hAnsi="Arial" w:cs="Arial"/>
      <w:b/>
      <w:bCs/>
      <w:sz w:val="21"/>
      <w:szCs w:val="21"/>
      <w:lang w:val="en-US"/>
    </w:rPr>
  </w:style>
  <w:style w:type="paragraph" w:styleId="BodyText">
    <w:name w:val="Body Text"/>
    <w:basedOn w:val="Normal"/>
    <w:link w:val="BodyTextChar"/>
    <w:uiPriority w:val="1"/>
    <w:qFormat/>
    <w:rsid w:val="00B13734"/>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B13734"/>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869301">
      <w:bodyDiv w:val="1"/>
      <w:marLeft w:val="0"/>
      <w:marRight w:val="0"/>
      <w:marTop w:val="0"/>
      <w:marBottom w:val="0"/>
      <w:divBdr>
        <w:top w:val="none" w:sz="0" w:space="0" w:color="auto"/>
        <w:left w:val="none" w:sz="0" w:space="0" w:color="auto"/>
        <w:bottom w:val="none" w:sz="0" w:space="0" w:color="auto"/>
        <w:right w:val="none" w:sz="0" w:space="0" w:color="auto"/>
      </w:divBdr>
      <w:divsChild>
        <w:div w:id="339280707">
          <w:marLeft w:val="0"/>
          <w:marRight w:val="0"/>
          <w:marTop w:val="0"/>
          <w:marBottom w:val="0"/>
          <w:divBdr>
            <w:top w:val="none" w:sz="0" w:space="0" w:color="auto"/>
            <w:left w:val="none" w:sz="0" w:space="0" w:color="auto"/>
            <w:bottom w:val="none" w:sz="0" w:space="0" w:color="auto"/>
            <w:right w:val="none" w:sz="0" w:space="0" w:color="auto"/>
          </w:divBdr>
          <w:divsChild>
            <w:div w:id="1101532461">
              <w:marLeft w:val="0"/>
              <w:marRight w:val="0"/>
              <w:marTop w:val="0"/>
              <w:marBottom w:val="0"/>
              <w:divBdr>
                <w:top w:val="none" w:sz="0" w:space="0" w:color="auto"/>
                <w:left w:val="none" w:sz="0" w:space="0" w:color="auto"/>
                <w:bottom w:val="none" w:sz="0" w:space="0" w:color="auto"/>
                <w:right w:val="none" w:sz="0" w:space="0" w:color="auto"/>
              </w:divBdr>
              <w:divsChild>
                <w:div w:id="120271837">
                  <w:marLeft w:val="0"/>
                  <w:marRight w:val="0"/>
                  <w:marTop w:val="0"/>
                  <w:marBottom w:val="0"/>
                  <w:divBdr>
                    <w:top w:val="none" w:sz="0" w:space="0" w:color="auto"/>
                    <w:left w:val="none" w:sz="0" w:space="0" w:color="auto"/>
                    <w:bottom w:val="none" w:sz="0" w:space="0" w:color="auto"/>
                    <w:right w:val="none" w:sz="0" w:space="0" w:color="auto"/>
                  </w:divBdr>
                  <w:divsChild>
                    <w:div w:id="10044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3103">
      <w:bodyDiv w:val="1"/>
      <w:marLeft w:val="0"/>
      <w:marRight w:val="0"/>
      <w:marTop w:val="0"/>
      <w:marBottom w:val="0"/>
      <w:divBdr>
        <w:top w:val="none" w:sz="0" w:space="0" w:color="auto"/>
        <w:left w:val="none" w:sz="0" w:space="0" w:color="auto"/>
        <w:bottom w:val="none" w:sz="0" w:space="0" w:color="auto"/>
        <w:right w:val="none" w:sz="0" w:space="0" w:color="auto"/>
      </w:divBdr>
    </w:div>
    <w:div w:id="1658605196">
      <w:bodyDiv w:val="1"/>
      <w:marLeft w:val="0"/>
      <w:marRight w:val="0"/>
      <w:marTop w:val="0"/>
      <w:marBottom w:val="0"/>
      <w:divBdr>
        <w:top w:val="none" w:sz="0" w:space="0" w:color="auto"/>
        <w:left w:val="none" w:sz="0" w:space="0" w:color="auto"/>
        <w:bottom w:val="none" w:sz="0" w:space="0" w:color="auto"/>
        <w:right w:val="none" w:sz="0" w:space="0" w:color="auto"/>
      </w:divBdr>
      <w:divsChild>
        <w:div w:id="2049797714">
          <w:marLeft w:val="0"/>
          <w:marRight w:val="0"/>
          <w:marTop w:val="0"/>
          <w:marBottom w:val="0"/>
          <w:divBdr>
            <w:top w:val="none" w:sz="0" w:space="0" w:color="auto"/>
            <w:left w:val="none" w:sz="0" w:space="0" w:color="auto"/>
            <w:bottom w:val="none" w:sz="0" w:space="0" w:color="auto"/>
            <w:right w:val="none" w:sz="0" w:space="0" w:color="auto"/>
          </w:divBdr>
          <w:divsChild>
            <w:div w:id="1481002546">
              <w:marLeft w:val="0"/>
              <w:marRight w:val="0"/>
              <w:marTop w:val="0"/>
              <w:marBottom w:val="0"/>
              <w:divBdr>
                <w:top w:val="none" w:sz="0" w:space="0" w:color="auto"/>
                <w:left w:val="none" w:sz="0" w:space="0" w:color="auto"/>
                <w:bottom w:val="none" w:sz="0" w:space="0" w:color="auto"/>
                <w:right w:val="none" w:sz="0" w:space="0" w:color="auto"/>
              </w:divBdr>
              <w:divsChild>
                <w:div w:id="1363362466">
                  <w:marLeft w:val="0"/>
                  <w:marRight w:val="0"/>
                  <w:marTop w:val="0"/>
                  <w:marBottom w:val="0"/>
                  <w:divBdr>
                    <w:top w:val="none" w:sz="0" w:space="0" w:color="auto"/>
                    <w:left w:val="none" w:sz="0" w:space="0" w:color="auto"/>
                    <w:bottom w:val="none" w:sz="0" w:space="0" w:color="auto"/>
                    <w:right w:val="none" w:sz="0" w:space="0" w:color="auto"/>
                  </w:divBdr>
                  <w:divsChild>
                    <w:div w:id="12437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zfa.gov.au" TargetMode="External"/><Relationship Id="rId13" Type="http://schemas.openxmlformats.org/officeDocument/2006/relationships/hyperlink" Target="mailto:council@lwdc.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ncil@lwdc.s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health.sa.gov.au/wps/wcm/connect/public+content/sa+health+internet/resources/food+business+notification+form" TargetMode="External"/><Relationship Id="rId4" Type="http://schemas.openxmlformats.org/officeDocument/2006/relationships/settings" Target="settings.xml"/><Relationship Id="rId9" Type="http://schemas.openxmlformats.org/officeDocument/2006/relationships/hyperlink" Target="http://www.foodstandards.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3E1D-B948-4870-A3B1-2725E156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Victor</dc:creator>
  <cp:keywords/>
  <dc:description/>
  <cp:lastModifiedBy>Sue Schultz</cp:lastModifiedBy>
  <cp:revision>11</cp:revision>
  <cp:lastPrinted>2020-11-10T04:20:00Z</cp:lastPrinted>
  <dcterms:created xsi:type="dcterms:W3CDTF">2021-07-05T03:48:00Z</dcterms:created>
  <dcterms:modified xsi:type="dcterms:W3CDTF">2021-07-06T06:53:00Z</dcterms:modified>
</cp:coreProperties>
</file>